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C575" w14:textId="2D5A7B67" w:rsidR="00B669C5" w:rsidRDefault="00B669C5">
      <w:r>
        <w:rPr>
          <w:noProof/>
          <w:lang w:val="fr-FR" w:eastAsia="fr-FR"/>
        </w:rPr>
        <mc:AlternateContent>
          <mc:Choice Requires="wps">
            <w:drawing>
              <wp:anchor distT="0" distB="0" distL="114300" distR="114300" simplePos="0" relativeHeight="251649536" behindDoc="0" locked="0" layoutInCell="1" allowOverlap="1" wp14:anchorId="0E755355" wp14:editId="46488D3E">
                <wp:simplePos x="0" y="0"/>
                <wp:positionH relativeFrom="margin">
                  <wp:align>right</wp:align>
                </wp:positionH>
                <wp:positionV relativeFrom="paragraph">
                  <wp:posOffset>-616097</wp:posOffset>
                </wp:positionV>
                <wp:extent cx="5562600" cy="978195"/>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562600" cy="978195"/>
                        </a:xfrm>
                        <a:prstGeom prst="rect">
                          <a:avLst/>
                        </a:prstGeom>
                        <a:solidFill>
                          <a:schemeClr val="lt1"/>
                        </a:solidFill>
                        <a:ln w="6350">
                          <a:solidFill>
                            <a:prstClr val="black"/>
                          </a:solidFill>
                        </a:ln>
                      </wps:spPr>
                      <wps:txbx>
                        <w:txbxContent>
                          <w:p w14:paraId="0E3ED951" w14:textId="77777777" w:rsidR="00B669C5" w:rsidRDefault="00B669C5" w:rsidP="004977FF">
                            <w:pPr>
                              <w:jc w:val="center"/>
                              <w:rPr>
                                <w:sz w:val="52"/>
                                <w:lang w:val="fr-FR"/>
                              </w:rPr>
                            </w:pPr>
                            <w:r>
                              <w:rPr>
                                <w:sz w:val="52"/>
                                <w:lang w:val="fr-FR"/>
                              </w:rPr>
                              <w:t xml:space="preserve">Dessinez un cadenas pour </w:t>
                            </w:r>
                          </w:p>
                          <w:p w14:paraId="0DDF6994" w14:textId="0D764B99" w:rsidR="004977FF" w:rsidRPr="00F96359" w:rsidRDefault="00B669C5" w:rsidP="004977FF">
                            <w:pPr>
                              <w:jc w:val="center"/>
                              <w:rPr>
                                <w:rFonts w:ascii="Segoe UI Symbol" w:hAnsi="Segoe UI Symbol"/>
                                <w:sz w:val="72"/>
                                <w:lang w:val="fr-FR" w:eastAsia="ja-JP"/>
                              </w:rPr>
                            </w:pPr>
                            <w:proofErr w:type="gramStart"/>
                            <w:r>
                              <w:rPr>
                                <w:sz w:val="52"/>
                                <w:lang w:val="fr-FR"/>
                              </w:rPr>
                              <w:t>le</w:t>
                            </w:r>
                            <w:proofErr w:type="gramEnd"/>
                            <w:r>
                              <w:rPr>
                                <w:sz w:val="52"/>
                                <w:lang w:val="fr-FR"/>
                              </w:rPr>
                              <w:t xml:space="preserve"> Pont des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55355" id="_x0000_t202" coordsize="21600,21600" o:spt="202" path="m,l,21600r21600,l21600,xe">
                <v:stroke joinstyle="miter"/>
                <v:path gradientshapeok="t" o:connecttype="rect"/>
              </v:shapetype>
              <v:shape id="Text Box 1" o:spid="_x0000_s1026" type="#_x0000_t202" style="position:absolute;margin-left:386.8pt;margin-top:-48.5pt;width:438pt;height:77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" fillcolor="white [3201]" strokeweight=".5pt">
                <v:textbox>
                  <w:txbxContent>
                    <w:p w14:paraId="0E3ED951" w14:textId="77777777" w:rsidR="00B669C5" w:rsidRDefault="00B669C5" w:rsidP="004977FF">
                      <w:pPr>
                        <w:jc w:val="center"/>
                        <w:rPr>
                          <w:sz w:val="52"/>
                          <w:lang w:val="fr-FR"/>
                        </w:rPr>
                      </w:pPr>
                      <w:r>
                        <w:rPr>
                          <w:sz w:val="52"/>
                          <w:lang w:val="fr-FR"/>
                        </w:rPr>
                        <w:t xml:space="preserve">Dessinez un cadenas pour </w:t>
                      </w:r>
                    </w:p>
                    <w:p w14:paraId="0DDF6994" w14:textId="0D764B99" w:rsidR="004977FF" w:rsidRPr="00F96359" w:rsidRDefault="00B669C5" w:rsidP="004977FF">
                      <w:pPr>
                        <w:jc w:val="center"/>
                        <w:rPr>
                          <w:rFonts w:ascii="Segoe UI Symbol" w:hAnsi="Segoe UI Symbol"/>
                          <w:sz w:val="72"/>
                          <w:lang w:val="fr-FR" w:eastAsia="ja-JP"/>
                        </w:rPr>
                      </w:pPr>
                      <w:proofErr w:type="gramStart"/>
                      <w:r>
                        <w:rPr>
                          <w:sz w:val="52"/>
                          <w:lang w:val="fr-FR"/>
                        </w:rPr>
                        <w:t>le</w:t>
                      </w:r>
                      <w:proofErr w:type="gramEnd"/>
                      <w:r>
                        <w:rPr>
                          <w:sz w:val="52"/>
                          <w:lang w:val="fr-FR"/>
                        </w:rPr>
                        <w:t xml:space="preserve"> Pont des Arts</w:t>
                      </w:r>
                    </w:p>
                  </w:txbxContent>
                </v:textbox>
                <w10:wrap anchorx="margin"/>
              </v:shape>
            </w:pict>
          </mc:Fallback>
        </mc:AlternateContent>
      </w:r>
      <w:r w:rsidR="00F96359">
        <w:rPr>
          <w:noProof/>
          <w:lang w:val="fr-FR" w:eastAsia="fr-FR"/>
        </w:rPr>
        <w:drawing>
          <wp:anchor distT="0" distB="0" distL="114300" distR="114300" simplePos="0" relativeHeight="251657728" behindDoc="0" locked="0" layoutInCell="1" allowOverlap="1" wp14:anchorId="1E8B792C" wp14:editId="320CC4CC">
            <wp:simplePos x="0" y="0"/>
            <wp:positionH relativeFrom="column">
              <wp:posOffset>-800100</wp:posOffset>
            </wp:positionH>
            <wp:positionV relativeFrom="paragraph">
              <wp:posOffset>-647700</wp:posOffset>
            </wp:positionV>
            <wp:extent cx="1305520" cy="971550"/>
            <wp:effectExtent l="0" t="0" r="9525" b="0"/>
            <wp:wrapNone/>
            <wp:docPr id="2" name="Picture 2" descr="Sticker Jvc Drapeau France Hap - Emoji Portugal Flag,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Jvc Drapeau France Hap - Emoji Portugal Flag, H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5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7DE5D" w14:textId="033CE7C7" w:rsidR="00B669C5" w:rsidRPr="00B669C5" w:rsidRDefault="00B669C5" w:rsidP="00B669C5">
      <w:r>
        <w:rPr>
          <w:noProof/>
          <w:lang w:val="fr-FR" w:eastAsia="fr-FR"/>
        </w:rPr>
        <w:drawing>
          <wp:anchor distT="0" distB="0" distL="114300" distR="114300" simplePos="0" relativeHeight="251658752" behindDoc="1" locked="0" layoutInCell="1" allowOverlap="1" wp14:anchorId="2E08D217" wp14:editId="5B3E9BA1">
            <wp:simplePos x="0" y="0"/>
            <wp:positionH relativeFrom="margin">
              <wp:align>center</wp:align>
            </wp:positionH>
            <wp:positionV relativeFrom="paragraph">
              <wp:posOffset>213360</wp:posOffset>
            </wp:positionV>
            <wp:extent cx="4529455" cy="2075180"/>
            <wp:effectExtent l="0" t="0" r="4445" b="1270"/>
            <wp:wrapTight wrapText="bothSides">
              <wp:wrapPolygon edited="0">
                <wp:start x="0" y="0"/>
                <wp:lineTo x="0" y="21415"/>
                <wp:lineTo x="21530" y="21415"/>
                <wp:lineTo x="21530" y="0"/>
                <wp:lineTo x="0" y="0"/>
              </wp:wrapPolygon>
            </wp:wrapTight>
            <wp:docPr id="5" name="Picture 5" descr="The Love Lock Bridge and Other Famous Bridges in Paris | The Tour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ve Lock Bridge and Other Famous Bridges in Paris | The Tour G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5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732C1" w14:textId="77777777" w:rsidR="00B669C5" w:rsidRDefault="00B669C5" w:rsidP="00B669C5">
      <w:pPr>
        <w:pStyle w:val="NormalWeb"/>
        <w:shd w:val="clear" w:color="auto" w:fill="FFFFFF"/>
        <w:spacing w:after="390" w:afterAutospacing="0"/>
        <w:jc w:val="both"/>
        <w:rPr>
          <w:rFonts w:asciiTheme="majorHAnsi" w:hAnsiTheme="majorHAnsi" w:cstheme="majorHAnsi"/>
          <w:color w:val="3C3C3C"/>
          <w:spacing w:val="5"/>
          <w:lang w:val="en-GB"/>
        </w:rPr>
      </w:pPr>
    </w:p>
    <w:p w14:paraId="7776EDB2" w14:textId="77777777" w:rsidR="00B669C5" w:rsidRDefault="00B669C5" w:rsidP="00B669C5">
      <w:pPr>
        <w:pStyle w:val="NormalWeb"/>
        <w:shd w:val="clear" w:color="auto" w:fill="FFFFFF"/>
        <w:spacing w:after="390" w:afterAutospacing="0"/>
        <w:jc w:val="both"/>
        <w:rPr>
          <w:rFonts w:asciiTheme="majorHAnsi" w:hAnsiTheme="majorHAnsi" w:cstheme="majorHAnsi"/>
          <w:color w:val="3C3C3C"/>
          <w:spacing w:val="5"/>
          <w:lang w:val="en-GB"/>
        </w:rPr>
      </w:pPr>
    </w:p>
    <w:p w14:paraId="4775F309" w14:textId="77777777" w:rsidR="00B669C5" w:rsidRDefault="00B669C5" w:rsidP="00B669C5">
      <w:pPr>
        <w:pStyle w:val="NormalWeb"/>
        <w:shd w:val="clear" w:color="auto" w:fill="FFFFFF"/>
        <w:spacing w:after="390" w:afterAutospacing="0"/>
        <w:jc w:val="both"/>
        <w:rPr>
          <w:rFonts w:asciiTheme="majorHAnsi" w:hAnsiTheme="majorHAnsi" w:cstheme="majorHAnsi"/>
          <w:color w:val="3C3C3C"/>
          <w:spacing w:val="5"/>
          <w:lang w:val="en-GB"/>
        </w:rPr>
      </w:pPr>
    </w:p>
    <w:p w14:paraId="06DFC095" w14:textId="77777777" w:rsidR="00B669C5" w:rsidRDefault="00B669C5" w:rsidP="00B669C5">
      <w:pPr>
        <w:pStyle w:val="NormalWeb"/>
        <w:shd w:val="clear" w:color="auto" w:fill="FFFFFF"/>
        <w:spacing w:after="390" w:afterAutospacing="0"/>
        <w:jc w:val="both"/>
        <w:rPr>
          <w:rFonts w:asciiTheme="majorHAnsi" w:hAnsiTheme="majorHAnsi" w:cstheme="majorHAnsi"/>
          <w:color w:val="3C3C3C"/>
          <w:spacing w:val="5"/>
          <w:lang w:val="en-GB"/>
        </w:rPr>
      </w:pPr>
    </w:p>
    <w:p w14:paraId="7FC87D50" w14:textId="77777777" w:rsidR="00B669C5" w:rsidRDefault="00B669C5" w:rsidP="00B669C5">
      <w:pPr>
        <w:pStyle w:val="NormalWeb"/>
        <w:shd w:val="clear" w:color="auto" w:fill="FFFFFF"/>
        <w:spacing w:after="390" w:afterAutospacing="0"/>
        <w:jc w:val="both"/>
        <w:rPr>
          <w:rFonts w:asciiTheme="majorHAnsi" w:hAnsiTheme="majorHAnsi" w:cstheme="majorHAnsi"/>
          <w:color w:val="3C3C3C"/>
          <w:spacing w:val="5"/>
          <w:lang w:val="en-GB"/>
        </w:rPr>
      </w:pPr>
    </w:p>
    <w:p w14:paraId="221F6929" w14:textId="50EBC3EF" w:rsidR="00B669C5" w:rsidRPr="00B669C5" w:rsidRDefault="00B669C5" w:rsidP="00B669C5">
      <w:pPr>
        <w:pStyle w:val="NormalWeb"/>
        <w:shd w:val="clear" w:color="auto" w:fill="FFFFFF"/>
        <w:spacing w:after="390" w:afterAutospacing="0"/>
        <w:jc w:val="both"/>
        <w:rPr>
          <w:rFonts w:asciiTheme="majorHAnsi" w:hAnsiTheme="majorHAnsi" w:cstheme="majorHAnsi"/>
          <w:color w:val="3C3C3C"/>
          <w:spacing w:val="5"/>
          <w:sz w:val="22"/>
          <w:lang w:val="en-GB"/>
        </w:rPr>
      </w:pPr>
      <w:r w:rsidRPr="00B669C5">
        <w:rPr>
          <w:rFonts w:asciiTheme="majorHAnsi" w:hAnsiTheme="majorHAnsi" w:cstheme="majorHAnsi"/>
          <w:color w:val="3C3C3C"/>
          <w:spacing w:val="5"/>
          <w:sz w:val="22"/>
          <w:lang w:val="en-GB"/>
        </w:rPr>
        <w:t xml:space="preserve">The Pont des Arts connects the </w:t>
      </w:r>
      <w:proofErr w:type="spellStart"/>
      <w:r w:rsidRPr="00B669C5">
        <w:rPr>
          <w:rFonts w:asciiTheme="majorHAnsi" w:hAnsiTheme="majorHAnsi" w:cstheme="majorHAnsi"/>
          <w:color w:val="3C3C3C"/>
          <w:spacing w:val="5"/>
          <w:sz w:val="22"/>
          <w:lang w:val="en-GB"/>
        </w:rPr>
        <w:t>Institut</w:t>
      </w:r>
      <w:proofErr w:type="spellEnd"/>
      <w:r w:rsidRPr="00B669C5">
        <w:rPr>
          <w:rFonts w:asciiTheme="majorHAnsi" w:hAnsiTheme="majorHAnsi" w:cstheme="majorHAnsi"/>
          <w:color w:val="3C3C3C"/>
          <w:spacing w:val="5"/>
          <w:sz w:val="22"/>
          <w:lang w:val="en-GB"/>
        </w:rPr>
        <w:t xml:space="preserve"> de France with </w:t>
      </w:r>
      <w:hyperlink r:id="rId10" w:tgtFrame="_blank" w:history="1">
        <w:r w:rsidRPr="00B669C5">
          <w:rPr>
            <w:rStyle w:val="Hyperlink"/>
            <w:rFonts w:asciiTheme="majorHAnsi" w:hAnsiTheme="majorHAnsi" w:cstheme="majorHAnsi"/>
            <w:color w:val="A32234"/>
            <w:spacing w:val="5"/>
            <w:sz w:val="22"/>
            <w:u w:val="none"/>
            <w:lang w:val="en-GB"/>
          </w:rPr>
          <w:t>The Louvre</w:t>
        </w:r>
      </w:hyperlink>
      <w:r w:rsidRPr="00B669C5">
        <w:rPr>
          <w:rFonts w:asciiTheme="majorHAnsi" w:hAnsiTheme="majorHAnsi" w:cstheme="majorHAnsi"/>
          <w:color w:val="3C3C3C"/>
          <w:spacing w:val="5"/>
          <w:sz w:val="22"/>
          <w:lang w:val="en-GB"/>
        </w:rPr>
        <w:t xml:space="preserve">. The bridge </w:t>
      </w:r>
      <w:proofErr w:type="gramStart"/>
      <w:r w:rsidRPr="00B669C5">
        <w:rPr>
          <w:rFonts w:asciiTheme="majorHAnsi" w:hAnsiTheme="majorHAnsi" w:cstheme="majorHAnsi"/>
          <w:color w:val="3C3C3C"/>
          <w:spacing w:val="5"/>
          <w:sz w:val="22"/>
          <w:lang w:val="en-GB"/>
        </w:rPr>
        <w:t>was originally constructed</w:t>
      </w:r>
      <w:proofErr w:type="gramEnd"/>
      <w:r w:rsidRPr="00B669C5">
        <w:rPr>
          <w:rFonts w:asciiTheme="majorHAnsi" w:hAnsiTheme="majorHAnsi" w:cstheme="majorHAnsi"/>
          <w:color w:val="3C3C3C"/>
          <w:spacing w:val="5"/>
          <w:sz w:val="22"/>
          <w:lang w:val="en-GB"/>
        </w:rPr>
        <w:t xml:space="preserve"> in 1804 during the reign of Napoleon. The original Pont des Arts suffered two aerial bombardments during World War I and II, as well as numerous collisions with boats before collapsing in 1979 after a ship rammed into it.   </w:t>
      </w:r>
    </w:p>
    <w:p w14:paraId="2A11FB6C" w14:textId="77777777" w:rsidR="00B669C5" w:rsidRPr="00B669C5" w:rsidRDefault="00B669C5" w:rsidP="00B669C5">
      <w:pPr>
        <w:pStyle w:val="NormalWeb"/>
        <w:shd w:val="clear" w:color="auto" w:fill="FFFFFF"/>
        <w:spacing w:after="390" w:afterAutospacing="0"/>
        <w:jc w:val="both"/>
        <w:rPr>
          <w:rFonts w:asciiTheme="majorHAnsi" w:hAnsiTheme="majorHAnsi" w:cstheme="majorHAnsi"/>
          <w:color w:val="3C3C3C"/>
          <w:spacing w:val="5"/>
          <w:sz w:val="22"/>
          <w:lang w:val="en-GB"/>
        </w:rPr>
      </w:pPr>
      <w:r w:rsidRPr="00B669C5">
        <w:rPr>
          <w:rFonts w:asciiTheme="majorHAnsi" w:hAnsiTheme="majorHAnsi" w:cstheme="majorHAnsi"/>
          <w:color w:val="3C3C3C"/>
          <w:spacing w:val="5"/>
          <w:sz w:val="22"/>
          <w:lang w:val="en-GB"/>
        </w:rPr>
        <w:t xml:space="preserve">The present-day bridge </w:t>
      </w:r>
      <w:proofErr w:type="gramStart"/>
      <w:r w:rsidRPr="00B669C5">
        <w:rPr>
          <w:rFonts w:asciiTheme="majorHAnsi" w:hAnsiTheme="majorHAnsi" w:cstheme="majorHAnsi"/>
          <w:color w:val="3C3C3C"/>
          <w:spacing w:val="5"/>
          <w:sz w:val="22"/>
          <w:lang w:val="en-GB"/>
        </w:rPr>
        <w:t>was built</w:t>
      </w:r>
      <w:proofErr w:type="gramEnd"/>
      <w:r w:rsidRPr="00B669C5">
        <w:rPr>
          <w:rFonts w:asciiTheme="majorHAnsi" w:hAnsiTheme="majorHAnsi" w:cstheme="majorHAnsi"/>
          <w:color w:val="3C3C3C"/>
          <w:spacing w:val="5"/>
          <w:sz w:val="22"/>
          <w:lang w:val="en-GB"/>
        </w:rPr>
        <w:t xml:space="preserve"> in 1984 and is now a UNESCO World Heritage Site along with the rest of the Seine Riverfront in Paris. The Pont des Arts is a popular spot for picnics and open-air art studios. The bridge’s position along the Seine River and The Louvre makes it a popular spot for photographers as well.</w:t>
      </w:r>
    </w:p>
    <w:p w14:paraId="0EE73A8D" w14:textId="641F9E7E" w:rsidR="00B669C5" w:rsidRPr="00B669C5" w:rsidRDefault="00B669C5" w:rsidP="00B669C5">
      <w:pPr>
        <w:pStyle w:val="NormalWeb"/>
        <w:shd w:val="clear" w:color="auto" w:fill="FFFFFF"/>
        <w:spacing w:after="390" w:afterAutospacing="0"/>
        <w:jc w:val="both"/>
        <w:rPr>
          <w:rFonts w:asciiTheme="majorHAnsi" w:hAnsiTheme="majorHAnsi" w:cstheme="majorHAnsi"/>
          <w:color w:val="3C3C3C"/>
          <w:spacing w:val="5"/>
          <w:sz w:val="22"/>
          <w:lang w:val="en-GB"/>
        </w:rPr>
      </w:pPr>
      <w:r w:rsidRPr="00B669C5">
        <w:rPr>
          <w:rFonts w:asciiTheme="majorHAnsi" w:hAnsiTheme="majorHAnsi" w:cstheme="majorHAnsi"/>
          <w:color w:val="3C3C3C"/>
          <w:spacing w:val="5"/>
          <w:sz w:val="22"/>
          <w:lang w:val="en-GB"/>
        </w:rPr>
        <w:t xml:space="preserve">The Pont des Arts is most famous for being the Lock Bridge in Paris. Visitors to the bridge attach personalized padlocks to its railing and throw the keys away in the Seine River. Despite the government of Paris removing many of the locks in 2015, over a million more (approximately 45 tons) </w:t>
      </w:r>
      <w:proofErr w:type="gramStart"/>
      <w:r w:rsidRPr="00B669C5">
        <w:rPr>
          <w:rFonts w:asciiTheme="majorHAnsi" w:hAnsiTheme="majorHAnsi" w:cstheme="majorHAnsi"/>
          <w:color w:val="3C3C3C"/>
          <w:spacing w:val="5"/>
          <w:sz w:val="22"/>
          <w:lang w:val="en-GB"/>
        </w:rPr>
        <w:t>have been placed</w:t>
      </w:r>
      <w:proofErr w:type="gramEnd"/>
      <w:r w:rsidRPr="00B669C5">
        <w:rPr>
          <w:rFonts w:asciiTheme="majorHAnsi" w:hAnsiTheme="majorHAnsi" w:cstheme="majorHAnsi"/>
          <w:color w:val="3C3C3C"/>
          <w:spacing w:val="5"/>
          <w:sz w:val="22"/>
          <w:lang w:val="en-GB"/>
        </w:rPr>
        <w:t xml:space="preserve"> on the bridge since then.</w:t>
      </w:r>
    </w:p>
    <w:p w14:paraId="75EC1781" w14:textId="68BF0B87" w:rsidR="00495DA2" w:rsidRPr="00B669C5" w:rsidRDefault="00B669C5" w:rsidP="00B669C5">
      <w:pPr>
        <w:pStyle w:val="NormalWeb"/>
        <w:shd w:val="clear" w:color="auto" w:fill="FFFFFF"/>
        <w:spacing w:after="390" w:afterAutospacing="0"/>
        <w:jc w:val="center"/>
        <w:rPr>
          <w:rFonts w:asciiTheme="majorHAnsi" w:hAnsiTheme="majorHAnsi" w:cstheme="majorHAnsi"/>
          <w:color w:val="3C3C3C"/>
          <w:spacing w:val="5"/>
          <w:lang w:val="en-GB"/>
        </w:rPr>
      </w:pPr>
      <w:r>
        <w:rPr>
          <w:noProof/>
        </w:rPr>
        <w:drawing>
          <wp:inline distT="0" distB="0" distL="0" distR="0" wp14:anchorId="79B22A54" wp14:editId="7EFE0001">
            <wp:extent cx="2509284" cy="3247325"/>
            <wp:effectExtent l="0" t="0" r="0" b="0"/>
            <wp:docPr id="6" name="Picture 6" descr="Padlock pattern. Use the printable outline for crafts, cre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lock pattern. Use the printable outline for crafts, creat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284" cy="3247325"/>
                    </a:xfrm>
                    <a:prstGeom prst="rect">
                      <a:avLst/>
                    </a:prstGeom>
                    <a:noFill/>
                    <a:ln>
                      <a:noFill/>
                    </a:ln>
                  </pic:spPr>
                </pic:pic>
              </a:graphicData>
            </a:graphic>
          </wp:inline>
        </w:drawing>
      </w:r>
      <w:bookmarkStart w:id="0" w:name="_GoBack"/>
      <w:bookmarkEnd w:id="0"/>
    </w:p>
    <w:sectPr w:rsidR="00495DA2" w:rsidRPr="00B6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E1"/>
    <w:multiLevelType w:val="hybridMultilevel"/>
    <w:tmpl w:val="5F32793A"/>
    <w:lvl w:ilvl="0" w:tplc="2474E854">
      <w:start w:val="1"/>
      <w:numFmt w:val="decimal"/>
      <w:lvlText w:val="%1."/>
      <w:lvlJc w:val="left"/>
      <w:pPr>
        <w:ind w:left="720" w:hanging="360"/>
      </w:pPr>
      <w:rPr>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303DF"/>
    <w:multiLevelType w:val="hybridMultilevel"/>
    <w:tmpl w:val="4B661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FF"/>
    <w:rsid w:val="00031034"/>
    <w:rsid w:val="004977FF"/>
    <w:rsid w:val="004F50B1"/>
    <w:rsid w:val="0092277D"/>
    <w:rsid w:val="009560D8"/>
    <w:rsid w:val="00A84A2C"/>
    <w:rsid w:val="00A96CC2"/>
    <w:rsid w:val="00B669C5"/>
    <w:rsid w:val="00BC4A36"/>
    <w:rsid w:val="00D82E13"/>
    <w:rsid w:val="00F9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7741"/>
  <w15:chartTrackingRefBased/>
  <w15:docId w15:val="{3F111773-056C-4278-A76E-B51EC6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FF"/>
    <w:pPr>
      <w:ind w:left="720"/>
      <w:contextualSpacing/>
    </w:pPr>
  </w:style>
  <w:style w:type="paragraph" w:styleId="NormalWeb">
    <w:name w:val="Normal (Web)"/>
    <w:basedOn w:val="Normal"/>
    <w:uiPriority w:val="99"/>
    <w:unhideWhenUsed/>
    <w:rsid w:val="00B669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B66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openxmlformats.org/officeDocument/2006/relationships/styles" Target="styles.xml"/><Relationship Id="rId10" Type="http://schemas.openxmlformats.org/officeDocument/2006/relationships/hyperlink" Target="https://thetourguy.com/tours/louvre-guided-tour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E41DD-9FA3-49FE-97FC-316CE993D36B}">
  <ds:schemaRefs>
    <ds:schemaRef ds:uri="http://schemas.microsoft.com/sharepoint/v3/contenttype/forms"/>
  </ds:schemaRefs>
</ds:datastoreItem>
</file>

<file path=customXml/itemProps2.xml><?xml version="1.0" encoding="utf-8"?>
<ds:datastoreItem xmlns:ds="http://schemas.openxmlformats.org/officeDocument/2006/customXml" ds:itemID="{4F7B5D88-8ADB-4B32-93B0-612D876F33F0}">
  <ds:schemaRefs>
    <ds:schemaRef ds:uri="http://schemas.microsoft.com/office/infopath/2007/PartnerControls"/>
    <ds:schemaRef ds:uri="http://purl.org/dc/elements/1.1/"/>
    <ds:schemaRef ds:uri="http://schemas.microsoft.com/office/2006/metadata/properties"/>
    <ds:schemaRef ds:uri="3dd9c8d3-fa8b-4b5b-9d09-57566eb7908b"/>
    <ds:schemaRef ds:uri="50eea1ad-9889-4f66-aa5a-b053b57c52f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D2E0B0-2FBB-443E-A515-3F25D99D6B3A}"/>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Lucas</dc:creator>
  <cp:keywords/>
  <dc:description/>
  <cp:lastModifiedBy>Mia Champion</cp:lastModifiedBy>
  <cp:revision>2</cp:revision>
  <dcterms:created xsi:type="dcterms:W3CDTF">2020-06-26T09:07:00Z</dcterms:created>
  <dcterms:modified xsi:type="dcterms:W3CDTF">2020-06-26T09:07:00Z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