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0FC4DA" w14:paraId="4B3C362C" wp14:textId="0F6B979D">
      <w:pPr>
        <w:spacing w:after="160" w:line="259" w:lineRule="auto"/>
        <w:jc w:val="both"/>
        <w:rPr>
          <w:rFonts w:ascii="Calibri" w:hAnsi="Calibri" w:eastAsia="Calibri" w:cs="Calibri"/>
          <w:noProof w:val="0"/>
          <w:sz w:val="22"/>
          <w:szCs w:val="22"/>
          <w:lang w:val="en-GB"/>
        </w:rPr>
      </w:pPr>
      <w:bookmarkStart w:name="_GoBack" w:id="0"/>
      <w:bookmarkEnd w:id="0"/>
      <w:r w:rsidRPr="1B0FC4DA" w:rsidR="2B3F5015">
        <w:rPr>
          <w:rFonts w:ascii="Calibri" w:hAnsi="Calibri" w:eastAsia="Calibri" w:cs="Calibri"/>
          <w:noProof w:val="0"/>
          <w:sz w:val="22"/>
          <w:szCs w:val="22"/>
          <w:lang w:val="en-GB"/>
        </w:rPr>
        <w:t>1.       Have a go at the weekly MFL challenge – top countries!</w:t>
      </w:r>
    </w:p>
    <w:p xmlns:wp14="http://schemas.microsoft.com/office/word/2010/wordml" w:rsidP="1B0FC4DA" w14:paraId="58023429" wp14:textId="74B364FE">
      <w:pPr>
        <w:spacing w:after="160" w:line="259" w:lineRule="auto"/>
        <w:jc w:val="both"/>
        <w:rPr>
          <w:rFonts w:ascii="Calibri" w:hAnsi="Calibri" w:eastAsia="Calibri" w:cs="Calibri"/>
          <w:noProof w:val="0"/>
          <w:sz w:val="22"/>
          <w:szCs w:val="22"/>
          <w:lang w:val="en-GB"/>
        </w:rPr>
      </w:pPr>
      <w:r w:rsidRPr="1B0FC4DA" w:rsidR="2B3F5015">
        <w:rPr>
          <w:rFonts w:ascii="Calibri" w:hAnsi="Calibri" w:eastAsia="Calibri" w:cs="Calibri"/>
          <w:noProof w:val="0"/>
          <w:sz w:val="22"/>
          <w:szCs w:val="22"/>
          <w:lang w:val="en-GB"/>
        </w:rPr>
        <w:t xml:space="preserve">2. Watch the video lesson online </w:t>
      </w:r>
      <w:hyperlink r:id="R4706c49ebcca48e1">
        <w:r w:rsidRPr="1B0FC4DA" w:rsidR="2B3F5015">
          <w:rPr>
            <w:rStyle w:val="Hyperlink"/>
            <w:rFonts w:ascii="Calibri" w:hAnsi="Calibri" w:eastAsia="Calibri" w:cs="Calibri"/>
            <w:noProof w:val="0"/>
            <w:color w:val="0563C1"/>
            <w:sz w:val="22"/>
            <w:szCs w:val="22"/>
            <w:u w:val="single"/>
            <w:lang w:val="en-GB"/>
          </w:rPr>
          <w:t>https://classroom.thenational.academy/lessons/understanding-and-giving-details-of-illness-and-injury-c87ad8/activities/2</w:t>
        </w:r>
      </w:hyperlink>
    </w:p>
    <w:p xmlns:wp14="http://schemas.microsoft.com/office/word/2010/wordml" w:rsidP="1B0FC4DA" w14:paraId="054A4B9C" wp14:textId="7734BC78">
      <w:pPr>
        <w:spacing w:after="160" w:line="259" w:lineRule="auto"/>
        <w:jc w:val="both"/>
        <w:rPr>
          <w:rFonts w:ascii="Calibri" w:hAnsi="Calibri" w:eastAsia="Calibri" w:cs="Calibri"/>
          <w:noProof w:val="0"/>
          <w:sz w:val="22"/>
          <w:szCs w:val="22"/>
          <w:lang w:val="en-GB"/>
        </w:rPr>
      </w:pPr>
      <w:r w:rsidRPr="1B0FC4DA" w:rsidR="2B3F5015">
        <w:rPr>
          <w:rFonts w:ascii="Calibri" w:hAnsi="Calibri" w:eastAsia="Calibri" w:cs="Calibri"/>
          <w:noProof w:val="0"/>
          <w:sz w:val="22"/>
          <w:szCs w:val="22"/>
          <w:lang w:val="en-GB"/>
        </w:rPr>
        <w:t xml:space="preserve">Remember, there will be a pre-quiz to check your knowledge and after that, you need to click on ‘next activity’ to watch the full lesson. You do not need to do the quiz at the end. </w:t>
      </w:r>
    </w:p>
    <w:p xmlns:wp14="http://schemas.microsoft.com/office/word/2010/wordml" w:rsidP="1B0FC4DA" w14:paraId="39178567" wp14:textId="7F3FD162">
      <w:pPr>
        <w:spacing w:after="160" w:line="259" w:lineRule="auto"/>
        <w:jc w:val="both"/>
        <w:rPr>
          <w:rFonts w:ascii="Calibri" w:hAnsi="Calibri" w:eastAsia="Calibri" w:cs="Calibri"/>
          <w:noProof w:val="0"/>
          <w:sz w:val="22"/>
          <w:szCs w:val="22"/>
          <w:lang w:val="en-GB"/>
        </w:rPr>
      </w:pPr>
      <w:r w:rsidRPr="1B0FC4DA" w:rsidR="2B3F5015">
        <w:rPr>
          <w:rFonts w:ascii="Calibri" w:hAnsi="Calibri" w:eastAsia="Calibri" w:cs="Calibri"/>
          <w:noProof w:val="0"/>
          <w:sz w:val="22"/>
          <w:szCs w:val="22"/>
          <w:lang w:val="en-GB"/>
        </w:rPr>
        <w:t xml:space="preserve">3. Complete this quiz: </w:t>
      </w:r>
      <w:hyperlink r:id="Rac270bed0ac745fb">
        <w:r w:rsidRPr="1B0FC4DA" w:rsidR="2B3F5015">
          <w:rPr>
            <w:rStyle w:val="Hyperlink"/>
            <w:rFonts w:ascii="Calibri" w:hAnsi="Calibri" w:eastAsia="Calibri" w:cs="Calibri"/>
            <w:noProof w:val="0"/>
            <w:color w:val="0563C1"/>
            <w:sz w:val="22"/>
            <w:szCs w:val="22"/>
            <w:u w:val="single"/>
            <w:lang w:val="en-GB"/>
          </w:rPr>
          <w:t>https://forms.office.com/Pages/ResponsePage.aspx?id=zz3XjXy17EC3-HVbUS2fe4qfRRfqi6xAsr1DIyLsQY1UNlg4QVdBREdYUUo3SVE5RFpGOVJCUzdKTS4u</w:t>
        </w:r>
      </w:hyperlink>
      <w:r w:rsidRPr="1B0FC4DA" w:rsidR="2B3F5015">
        <w:rPr>
          <w:rFonts w:ascii="Calibri" w:hAnsi="Calibri" w:eastAsia="Calibri" w:cs="Calibri"/>
          <w:noProof w:val="0"/>
          <w:sz w:val="22"/>
          <w:szCs w:val="22"/>
          <w:lang w:val="en-GB"/>
        </w:rPr>
        <w:t xml:space="preserve"> </w:t>
      </w:r>
    </w:p>
    <w:p xmlns:wp14="http://schemas.microsoft.com/office/word/2010/wordml" w:rsidP="1B0FC4DA" w14:paraId="150385E6" wp14:textId="41303369">
      <w:pPr>
        <w:spacing w:after="160" w:line="259" w:lineRule="auto"/>
        <w:jc w:val="both"/>
        <w:rPr>
          <w:rFonts w:ascii="Calibri" w:hAnsi="Calibri" w:eastAsia="Calibri" w:cs="Calibri"/>
          <w:noProof w:val="0"/>
          <w:sz w:val="22"/>
          <w:szCs w:val="22"/>
          <w:lang w:val="en-GB"/>
        </w:rPr>
      </w:pPr>
      <w:r w:rsidRPr="1B0FC4DA" w:rsidR="2B3F5015">
        <w:rPr>
          <w:rFonts w:ascii="Calibri" w:hAnsi="Calibri" w:eastAsia="Calibri" w:cs="Calibri"/>
          <w:b w:val="1"/>
          <w:bCs w:val="1"/>
          <w:noProof w:val="0"/>
          <w:sz w:val="22"/>
          <w:szCs w:val="22"/>
          <w:lang w:val="en-GB"/>
        </w:rPr>
        <w:t>8X1, 8X2, 8X3,8X4</w:t>
      </w:r>
      <w:r w:rsidRPr="1B0FC4DA" w:rsidR="2B3F5015">
        <w:rPr>
          <w:rFonts w:ascii="Calibri" w:hAnsi="Calibri" w:eastAsia="Calibri" w:cs="Calibri"/>
          <w:noProof w:val="0"/>
          <w:sz w:val="22"/>
          <w:szCs w:val="22"/>
          <w:lang w:val="en-GB"/>
        </w:rPr>
        <w:t xml:space="preserve"> make sure you </w:t>
      </w:r>
      <w:r w:rsidRPr="1B0FC4DA" w:rsidR="2B3F5015">
        <w:rPr>
          <w:rFonts w:ascii="Calibri" w:hAnsi="Calibri" w:eastAsia="Calibri" w:cs="Calibri"/>
          <w:b w:val="1"/>
          <w:bCs w:val="1"/>
          <w:noProof w:val="0"/>
          <w:sz w:val="22"/>
          <w:szCs w:val="22"/>
          <w:lang w:val="en-GB"/>
        </w:rPr>
        <w:t xml:space="preserve">complete </w:t>
      </w:r>
      <w:r w:rsidRPr="1B0FC4DA" w:rsidR="2B3F5015">
        <w:rPr>
          <w:rFonts w:ascii="Calibri" w:hAnsi="Calibri" w:eastAsia="Calibri" w:cs="Calibri"/>
          <w:b w:val="1"/>
          <w:bCs w:val="1"/>
          <w:noProof w:val="0"/>
          <w:sz w:val="22"/>
          <w:szCs w:val="22"/>
          <w:u w:val="single"/>
          <w:lang w:val="en-GB"/>
        </w:rPr>
        <w:t>all</w:t>
      </w:r>
      <w:r w:rsidRPr="1B0FC4DA" w:rsidR="2B3F5015">
        <w:rPr>
          <w:rFonts w:ascii="Calibri" w:hAnsi="Calibri" w:eastAsia="Calibri" w:cs="Calibri"/>
          <w:b w:val="1"/>
          <w:bCs w:val="1"/>
          <w:noProof w:val="0"/>
          <w:sz w:val="22"/>
          <w:szCs w:val="22"/>
          <w:lang w:val="en-GB"/>
        </w:rPr>
        <w:t xml:space="preserve"> challenge tasks.</w:t>
      </w:r>
    </w:p>
    <w:p xmlns:wp14="http://schemas.microsoft.com/office/word/2010/wordml" w:rsidP="1B0FC4DA" w14:paraId="2CF32255" wp14:textId="5E7D125B">
      <w:pPr>
        <w:spacing w:after="160" w:line="259" w:lineRule="auto"/>
        <w:jc w:val="both"/>
        <w:rPr>
          <w:rFonts w:ascii="Calibri" w:hAnsi="Calibri" w:eastAsia="Calibri" w:cs="Calibri"/>
          <w:noProof w:val="0"/>
          <w:sz w:val="22"/>
          <w:szCs w:val="22"/>
          <w:lang w:val="en-GB"/>
        </w:rPr>
      </w:pPr>
      <w:r w:rsidRPr="1B0FC4DA" w:rsidR="2B3F5015">
        <w:rPr>
          <w:rFonts w:ascii="Calibri" w:hAnsi="Calibri" w:eastAsia="Calibri" w:cs="Calibri"/>
          <w:b w:val="1"/>
          <w:bCs w:val="1"/>
          <w:noProof w:val="0"/>
          <w:sz w:val="22"/>
          <w:szCs w:val="22"/>
          <w:lang w:val="en-GB"/>
        </w:rPr>
        <w:t>8Y1, 8Y2,8Y3</w:t>
      </w:r>
      <w:r w:rsidRPr="1B0FC4DA" w:rsidR="2B3F5015">
        <w:rPr>
          <w:rFonts w:ascii="Calibri" w:hAnsi="Calibri" w:eastAsia="Calibri" w:cs="Calibri"/>
          <w:noProof w:val="0"/>
          <w:sz w:val="22"/>
          <w:szCs w:val="22"/>
          <w:lang w:val="en-GB"/>
        </w:rPr>
        <w:t xml:space="preserve"> </w:t>
      </w:r>
      <w:r w:rsidRPr="1B0FC4DA" w:rsidR="2B3F5015">
        <w:rPr>
          <w:rFonts w:ascii="Calibri" w:hAnsi="Calibri" w:eastAsia="Calibri" w:cs="Calibri"/>
          <w:b w:val="1"/>
          <w:bCs w:val="1"/>
          <w:noProof w:val="0"/>
          <w:sz w:val="22"/>
          <w:szCs w:val="22"/>
          <w:lang w:val="en-GB"/>
        </w:rPr>
        <w:t>try the challenge tasks</w:t>
      </w:r>
      <w:r w:rsidRPr="1B0FC4DA" w:rsidR="2B3F5015">
        <w:rPr>
          <w:rFonts w:ascii="Calibri" w:hAnsi="Calibri" w:eastAsia="Calibri" w:cs="Calibri"/>
          <w:noProof w:val="0"/>
          <w:sz w:val="22"/>
          <w:szCs w:val="22"/>
          <w:lang w:val="en-GB"/>
        </w:rPr>
        <w:t xml:space="preserve"> if you can.</w:t>
      </w:r>
    </w:p>
    <w:p xmlns:wp14="http://schemas.microsoft.com/office/word/2010/wordml" w:rsidP="1B0FC4DA" w14:paraId="3E2A3882" wp14:textId="3BCC3192">
      <w:pPr>
        <w:spacing w:after="160" w:line="259" w:lineRule="auto"/>
        <w:jc w:val="both"/>
        <w:rPr>
          <w:rFonts w:ascii="Calibri" w:hAnsi="Calibri" w:eastAsia="Calibri" w:cs="Calibri"/>
          <w:noProof w:val="0"/>
          <w:sz w:val="22"/>
          <w:szCs w:val="22"/>
          <w:lang w:val="en-GB"/>
        </w:rPr>
      </w:pPr>
      <w:r w:rsidRPr="1B0FC4DA" w:rsidR="2B3F5015">
        <w:rPr>
          <w:rFonts w:ascii="Calibri" w:hAnsi="Calibri" w:eastAsia="Calibri" w:cs="Calibri"/>
          <w:b w:val="1"/>
          <w:bCs w:val="1"/>
          <w:noProof w:val="0"/>
          <w:sz w:val="22"/>
          <w:szCs w:val="22"/>
          <w:lang w:val="en-GB"/>
        </w:rPr>
        <w:t>EXTENSION TASK:</w:t>
      </w:r>
      <w:r w:rsidRPr="1B0FC4DA" w:rsidR="2B3F5015">
        <w:rPr>
          <w:rFonts w:ascii="Calibri" w:hAnsi="Calibri" w:eastAsia="Calibri" w:cs="Calibri"/>
          <w:noProof w:val="0"/>
          <w:sz w:val="22"/>
          <w:szCs w:val="22"/>
          <w:lang w:val="en-GB"/>
        </w:rPr>
        <w:t xml:space="preserve"> Have a go at the second lesson of the week from the Oak National Academy </w:t>
      </w:r>
      <w:hyperlink r:id="R301fea921259494a">
        <w:r w:rsidRPr="1B0FC4DA" w:rsidR="2B3F5015">
          <w:rPr>
            <w:rStyle w:val="Hyperlink"/>
            <w:rFonts w:ascii="Calibri" w:hAnsi="Calibri" w:eastAsia="Calibri" w:cs="Calibri"/>
            <w:noProof w:val="0"/>
            <w:color w:val="0563C1"/>
            <w:sz w:val="22"/>
            <w:szCs w:val="22"/>
            <w:u w:val="single"/>
            <w:lang w:val="en-GB"/>
          </w:rPr>
          <w:t>https://classroom.thenational.academy/lessons/asking-for-advice-and-medicine-99d181</w:t>
        </w:r>
      </w:hyperlink>
    </w:p>
    <w:p xmlns:wp14="http://schemas.microsoft.com/office/word/2010/wordml" w:rsidP="1B0FC4DA" w14:paraId="1E911BD7" wp14:textId="453128EE">
      <w:pPr>
        <w:spacing w:after="160" w:line="259" w:lineRule="auto"/>
        <w:jc w:val="both"/>
        <w:rPr>
          <w:rFonts w:ascii="Calibri" w:hAnsi="Calibri" w:eastAsia="Calibri" w:cs="Calibri"/>
          <w:noProof w:val="0"/>
          <w:sz w:val="22"/>
          <w:szCs w:val="22"/>
          <w:lang w:val="en-GB"/>
        </w:rPr>
      </w:pPr>
      <w:r w:rsidRPr="1B0FC4DA" w:rsidR="2B3F5015">
        <w:rPr>
          <w:rFonts w:ascii="Calibri" w:hAnsi="Calibri" w:eastAsia="Calibri" w:cs="Calibri"/>
          <w:noProof w:val="0"/>
          <w:sz w:val="22"/>
          <w:szCs w:val="22"/>
          <w:u w:val="single"/>
          <w:lang w:val="en-GB"/>
        </w:rPr>
        <w:t>Feedback Friday</w:t>
      </w:r>
      <w:r w:rsidRPr="1B0FC4DA" w:rsidR="2B3F5015">
        <w:rPr>
          <w:rFonts w:ascii="Calibri" w:hAnsi="Calibri" w:eastAsia="Calibri" w:cs="Calibri"/>
          <w:noProof w:val="0"/>
          <w:sz w:val="22"/>
          <w:szCs w:val="22"/>
          <w:lang w:val="en-GB"/>
        </w:rPr>
        <w:t>: Click the link to the quiz (instruction 3) again. You will see that your quiz has been marked again by Miss Brown. Look at your score- it may have changed! Read the comments Miss Brown has given you and act upon any feedback given.</w:t>
      </w:r>
    </w:p>
    <w:p xmlns:wp14="http://schemas.microsoft.com/office/word/2010/wordml" w:rsidP="1B0FC4DA" w14:paraId="5E5787A5" wp14:textId="4C2F7C6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51C62C"/>
  <w15:docId w15:val="{be118722-abaa-453d-8b14-4973e44e09e1}"/>
  <w:rsids>
    <w:rsidRoot w:val="7A51C62C"/>
    <w:rsid w:val="1B0FC4DA"/>
    <w:rsid w:val="2B3F5015"/>
    <w:rsid w:val="7A51C62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4706c49ebcca48e1" Type="http://schemas.openxmlformats.org/officeDocument/2006/relationships/hyperlink" Target="https://classroom.thenational.academy/lessons/understanding-and-giving-details-of-illness-and-injury-c87ad8/activities/2" TargetMode="Externa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ac270bed0ac745fb" Type="http://schemas.openxmlformats.org/officeDocument/2006/relationships/hyperlink" Target="https://forms.office.com/Pages/ResponsePage.aspx?id=zz3XjXy17EC3-HVbUS2fe4qfRRfqi6xAsr1DIyLsQY1UNlg4QVdBREdYUUo3SVE5RFpGOVJCUzdKTS4u"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301fea921259494a" Type="http://schemas.openxmlformats.org/officeDocument/2006/relationships/hyperlink" Target="https://classroom.thenational.academy/lessons/asking-for-advice-and-medicine-99d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D5C4D-0A9E-4352-996B-0497300715D9}"/>
</file>

<file path=customXml/itemProps2.xml><?xml version="1.0" encoding="utf-8"?>
<ds:datastoreItem xmlns:ds="http://schemas.openxmlformats.org/officeDocument/2006/customXml" ds:itemID="{865182DB-49BC-4E94-A644-A071E8EA00F3}"/>
</file>

<file path=customXml/itemProps3.xml><?xml version="1.0" encoding="utf-8"?>
<ds:datastoreItem xmlns:ds="http://schemas.openxmlformats.org/officeDocument/2006/customXml" ds:itemID="{EF322F6F-31AB-49A0-8956-9B7B476D6C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dc:creator>
  <cp:keywords/>
  <dc:description/>
  <cp:lastModifiedBy>Emma Brown</cp:lastModifiedBy>
  <cp:revision>2</cp:revision>
  <dcterms:created xsi:type="dcterms:W3CDTF">2020-07-01T13:49:16Z</dcterms:created>
  <dcterms:modified xsi:type="dcterms:W3CDTF">2020-07-01T13:49:39Z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