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2FC" w:rsidRDefault="0052471C" w:rsidP="00D45E13">
      <w:pPr>
        <w:jc w:val="center"/>
        <w:rPr>
          <w:sz w:val="72"/>
          <w:szCs w:val="72"/>
        </w:rPr>
      </w:pPr>
      <w:r>
        <w:rPr>
          <w:noProof/>
          <w:lang w:eastAsia="en-GB"/>
        </w:rPr>
        <w:drawing>
          <wp:anchor distT="0" distB="0" distL="114300" distR="114300" simplePos="0" relativeHeight="251662336" behindDoc="0" locked="0" layoutInCell="1" allowOverlap="1" wp14:anchorId="78A6672B" wp14:editId="22D0C632">
            <wp:simplePos x="0" y="0"/>
            <wp:positionH relativeFrom="column">
              <wp:posOffset>3972</wp:posOffset>
            </wp:positionH>
            <wp:positionV relativeFrom="paragraph">
              <wp:posOffset>620</wp:posOffset>
            </wp:positionV>
            <wp:extent cx="1855470" cy="1662430"/>
            <wp:effectExtent l="0" t="0" r="0" b="0"/>
            <wp:wrapThrough wrapText="bothSides">
              <wp:wrapPolygon edited="0">
                <wp:start x="0" y="0"/>
                <wp:lineTo x="0" y="21286"/>
                <wp:lineTo x="21290" y="21286"/>
                <wp:lineTo x="212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inal Heenan Crest Colour.png"/>
                    <pic:cNvPicPr/>
                  </pic:nvPicPr>
                  <pic:blipFill>
                    <a:blip r:embed="rId8">
                      <a:extLst>
                        <a:ext uri="{28A0092B-C50C-407E-A947-70E740481C1C}">
                          <a14:useLocalDpi xmlns:a14="http://schemas.microsoft.com/office/drawing/2010/main" val="0"/>
                        </a:ext>
                      </a:extLst>
                    </a:blip>
                    <a:stretch>
                      <a:fillRect/>
                    </a:stretch>
                  </pic:blipFill>
                  <pic:spPr>
                    <a:xfrm>
                      <a:off x="0" y="0"/>
                      <a:ext cx="1855470" cy="1662430"/>
                    </a:xfrm>
                    <a:prstGeom prst="rect">
                      <a:avLst/>
                    </a:prstGeom>
                  </pic:spPr>
                </pic:pic>
              </a:graphicData>
            </a:graphic>
            <wp14:sizeRelV relativeFrom="margin">
              <wp14:pctHeight>0</wp14:pctHeight>
            </wp14:sizeRelV>
          </wp:anchor>
        </w:drawing>
      </w:r>
      <w:r w:rsidR="0064241D">
        <w:rPr>
          <w:sz w:val="72"/>
          <w:szCs w:val="72"/>
        </w:rPr>
        <w:t>OAW Science!</w:t>
      </w:r>
    </w:p>
    <w:p w:rsidR="00D45E13" w:rsidRDefault="00D45E13" w:rsidP="005653F6">
      <w:pPr>
        <w:rPr>
          <w:sz w:val="72"/>
          <w:szCs w:val="72"/>
        </w:rPr>
      </w:pPr>
    </w:p>
    <w:p w:rsidR="00D45E13" w:rsidRPr="00D45E13" w:rsidRDefault="001E049E" w:rsidP="00D45E13">
      <w:pPr>
        <w:jc w:val="center"/>
        <w:rPr>
          <w:sz w:val="68"/>
          <w:szCs w:val="68"/>
          <w:u w:val="single"/>
        </w:rPr>
      </w:pPr>
      <w:r>
        <w:rPr>
          <w:sz w:val="66"/>
          <w:szCs w:val="66"/>
        </w:rPr>
        <w:t>2</w:t>
      </w:r>
      <w:r w:rsidR="00D45E13" w:rsidRPr="00D45E13">
        <w:rPr>
          <w:sz w:val="66"/>
          <w:szCs w:val="66"/>
        </w:rPr>
        <w:t>.</w:t>
      </w:r>
      <w:r>
        <w:rPr>
          <w:sz w:val="66"/>
          <w:szCs w:val="66"/>
          <w:u w:val="single"/>
        </w:rPr>
        <w:t>Bonding &amp; Structure</w:t>
      </w:r>
      <w:r w:rsidR="00D45E13" w:rsidRPr="00D45E13">
        <w:rPr>
          <w:sz w:val="66"/>
          <w:szCs w:val="66"/>
          <w:u w:val="single"/>
        </w:rPr>
        <w:t xml:space="preserve"> Mastery Bookle</w:t>
      </w:r>
      <w:r w:rsidR="00D45E13" w:rsidRPr="00D45E13">
        <w:rPr>
          <w:sz w:val="68"/>
          <w:szCs w:val="68"/>
          <w:u w:val="single"/>
        </w:rPr>
        <w:t>t</w:t>
      </w:r>
    </w:p>
    <w:p w:rsidR="00D45E13" w:rsidRPr="005653F6" w:rsidRDefault="00D45E13" w:rsidP="005653F6">
      <w:pPr>
        <w:jc w:val="center"/>
        <w:rPr>
          <w:sz w:val="48"/>
          <w:szCs w:val="48"/>
        </w:rPr>
      </w:pPr>
      <w:r>
        <w:rPr>
          <w:sz w:val="48"/>
          <w:szCs w:val="48"/>
        </w:rPr>
        <w:t>(</w:t>
      </w:r>
      <w:r w:rsidR="005653F6">
        <w:rPr>
          <w:sz w:val="48"/>
          <w:szCs w:val="48"/>
        </w:rPr>
        <w:t>Chemistry</w:t>
      </w:r>
      <w:r w:rsidRPr="00D45E13">
        <w:rPr>
          <w:sz w:val="48"/>
          <w:szCs w:val="48"/>
        </w:rPr>
        <w:t xml:space="preserve"> Paper 1</w:t>
      </w:r>
      <w:r>
        <w:rPr>
          <w:sz w:val="48"/>
          <w:szCs w:val="48"/>
        </w:rPr>
        <w:t>)</w:t>
      </w:r>
    </w:p>
    <w:p w:rsidR="00D45E13" w:rsidRPr="00D45E13" w:rsidRDefault="00D45E13" w:rsidP="00D45E13">
      <w:pPr>
        <w:jc w:val="center"/>
        <w:rPr>
          <w:sz w:val="52"/>
          <w:szCs w:val="52"/>
        </w:rPr>
      </w:pPr>
      <w:r w:rsidRPr="00D45E13">
        <w:rPr>
          <w:sz w:val="52"/>
          <w:szCs w:val="52"/>
        </w:rPr>
        <w:t>Name : _____________</w:t>
      </w:r>
      <w:r>
        <w:rPr>
          <w:sz w:val="52"/>
          <w:szCs w:val="52"/>
        </w:rPr>
        <w:t>_____</w:t>
      </w:r>
      <w:r w:rsidRPr="00D45E13">
        <w:rPr>
          <w:sz w:val="52"/>
          <w:szCs w:val="52"/>
        </w:rPr>
        <w:t>____</w:t>
      </w:r>
    </w:p>
    <w:p w:rsidR="00D45E13" w:rsidRPr="00D45E13" w:rsidRDefault="00D45E13" w:rsidP="00D45E13">
      <w:pPr>
        <w:jc w:val="center"/>
        <w:rPr>
          <w:sz w:val="52"/>
          <w:szCs w:val="52"/>
        </w:rPr>
      </w:pPr>
      <w:r w:rsidRPr="00D45E13">
        <w:rPr>
          <w:sz w:val="52"/>
          <w:szCs w:val="52"/>
        </w:rPr>
        <w:t>Teacher : ____________</w:t>
      </w:r>
      <w:r>
        <w:rPr>
          <w:sz w:val="52"/>
          <w:szCs w:val="52"/>
        </w:rPr>
        <w:t>_____</w:t>
      </w:r>
      <w:r w:rsidRPr="00D45E13">
        <w:rPr>
          <w:sz w:val="52"/>
          <w:szCs w:val="52"/>
        </w:rPr>
        <w:t>___</w:t>
      </w:r>
    </w:p>
    <w:p w:rsidR="00B45BBF" w:rsidRDefault="00D45E13" w:rsidP="00B45BBF">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sidRPr="00D45E13">
        <w:rPr>
          <w:noProof/>
          <w:sz w:val="32"/>
          <w:szCs w:val="32"/>
          <w:lang w:eastAsia="en-GB"/>
        </w:rPr>
        <mc:AlternateContent>
          <mc:Choice Requires="wps">
            <w:drawing>
              <wp:anchor distT="45720" distB="45720" distL="114300" distR="114300" simplePos="0" relativeHeight="251660288" behindDoc="0" locked="0" layoutInCell="1" allowOverlap="1">
                <wp:simplePos x="0" y="0"/>
                <wp:positionH relativeFrom="column">
                  <wp:posOffset>-466090</wp:posOffset>
                </wp:positionH>
                <wp:positionV relativeFrom="paragraph">
                  <wp:posOffset>702945</wp:posOffset>
                </wp:positionV>
                <wp:extent cx="6710680" cy="2233295"/>
                <wp:effectExtent l="0" t="0" r="139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2233295"/>
                        </a:xfrm>
                        <a:prstGeom prst="rect">
                          <a:avLst/>
                        </a:prstGeom>
                        <a:solidFill>
                          <a:srgbClr val="FFFFFF"/>
                        </a:solidFill>
                        <a:ln w="9525">
                          <a:solidFill>
                            <a:srgbClr val="000000"/>
                          </a:solidFill>
                          <a:miter lim="800000"/>
                          <a:headEnd/>
                          <a:tailEnd/>
                        </a:ln>
                      </wps:spPr>
                      <wps:txbx>
                        <w:txbxContent>
                          <w:p w:rsidR="0064241D" w:rsidRDefault="0064241D" w:rsidP="00D45E13">
                            <w:pPr>
                              <w:rPr>
                                <w:sz w:val="32"/>
                                <w:szCs w:val="32"/>
                              </w:rPr>
                            </w:pPr>
                            <w:r w:rsidRPr="00D45E13">
                              <w:rPr>
                                <w:sz w:val="32"/>
                                <w:szCs w:val="32"/>
                              </w:rPr>
                              <w:t xml:space="preserve">These booklets are a consolidation of your learning. They should be used in the following way – You should attempt the questions WITHOUT looking at the answers. Then mark your questions with </w:t>
                            </w:r>
                            <w:r w:rsidRPr="00633A9E">
                              <w:rPr>
                                <w:b/>
                                <w:sz w:val="32"/>
                                <w:szCs w:val="32"/>
                                <w:u w:val="single"/>
                              </w:rPr>
                              <w:t>red pen</w:t>
                            </w:r>
                            <w:r w:rsidRPr="00D45E13">
                              <w:rPr>
                                <w:sz w:val="32"/>
                                <w:szCs w:val="32"/>
                              </w:rPr>
                              <w:t xml:space="preserve"> and add any missing marks you missed. You should then present the completed document to your teacher to show WITHIN TWO weeks of receiving the booklet.</w:t>
                            </w:r>
                          </w:p>
                          <w:p w:rsidR="0064241D" w:rsidRPr="008E0EAD" w:rsidRDefault="0064241D" w:rsidP="008E0EAD">
                            <w:pPr>
                              <w:jc w:val="center"/>
                              <w:rPr>
                                <w:i/>
                                <w:sz w:val="32"/>
                                <w:szCs w:val="32"/>
                                <w:u w:val="single"/>
                              </w:rPr>
                            </w:pPr>
                            <w:r w:rsidRPr="008E0EAD">
                              <w:rPr>
                                <w:i/>
                                <w:sz w:val="32"/>
                                <w:szCs w:val="32"/>
                                <w:u w:val="single"/>
                              </w:rPr>
                              <w:t>THESE BOOKLETS WILL IMPROVE YOUR GRADES…!!</w:t>
                            </w:r>
                          </w:p>
                          <w:p w:rsidR="0064241D" w:rsidRDefault="006424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pt;margin-top:55.35pt;width:528.4pt;height:17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7MJA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">
                <v:textbox>
                  <w:txbxContent>
                    <w:p w:rsidR="0064241D" w:rsidRDefault="0064241D" w:rsidP="00D45E13">
                      <w:pPr>
                        <w:rPr>
                          <w:sz w:val="32"/>
                          <w:szCs w:val="32"/>
                        </w:rPr>
                      </w:pPr>
                      <w:r w:rsidRPr="00D45E13">
                        <w:rPr>
                          <w:sz w:val="32"/>
                          <w:szCs w:val="32"/>
                        </w:rPr>
                        <w:t xml:space="preserve">These booklets are a consolidation of your learning. They should be used in the following way – You should attempt the questions WITHOUT looking at the answers. Then mark your questions with </w:t>
                      </w:r>
                      <w:r w:rsidRPr="00633A9E">
                        <w:rPr>
                          <w:b/>
                          <w:sz w:val="32"/>
                          <w:szCs w:val="32"/>
                          <w:u w:val="single"/>
                        </w:rPr>
                        <w:t>red pen</w:t>
                      </w:r>
                      <w:r w:rsidRPr="00D45E13">
                        <w:rPr>
                          <w:sz w:val="32"/>
                          <w:szCs w:val="32"/>
                        </w:rPr>
                        <w:t xml:space="preserve"> and add any missing marks you missed. You should then present the completed document to your teacher to show WITHIN TWO weeks of receiving the booklet.</w:t>
                      </w:r>
                    </w:p>
                    <w:p w:rsidR="0064241D" w:rsidRPr="008E0EAD" w:rsidRDefault="0064241D" w:rsidP="008E0EAD">
                      <w:pPr>
                        <w:jc w:val="center"/>
                        <w:rPr>
                          <w:i/>
                          <w:sz w:val="32"/>
                          <w:szCs w:val="32"/>
                          <w:u w:val="single"/>
                        </w:rPr>
                      </w:pPr>
                      <w:r w:rsidRPr="008E0EAD">
                        <w:rPr>
                          <w:i/>
                          <w:sz w:val="32"/>
                          <w:szCs w:val="32"/>
                          <w:u w:val="single"/>
                        </w:rPr>
                        <w:t>THESE BOOKLETS WILL IMPROVE YOUR GRADES…!!</w:t>
                      </w:r>
                    </w:p>
                    <w:p w:rsidR="0064241D" w:rsidRDefault="0064241D"/>
                  </w:txbxContent>
                </v:textbox>
                <w10:wrap type="square"/>
              </v:shape>
            </w:pict>
          </mc:Fallback>
        </mc:AlternateContent>
      </w:r>
      <w:r w:rsidR="00F04FAD">
        <w:rPr>
          <w:sz w:val="52"/>
          <w:szCs w:val="52"/>
        </w:rPr>
        <w:t xml:space="preserve"> </w:t>
      </w:r>
      <w:r w:rsidR="00F04FAD">
        <w:rPr>
          <w:sz w:val="52"/>
          <w:szCs w:val="52"/>
        </w:rPr>
        <w:tab/>
      </w:r>
      <w:r w:rsidRPr="00D45E13">
        <w:rPr>
          <w:sz w:val="52"/>
          <w:szCs w:val="52"/>
        </w:rPr>
        <w:t>Date Given : ______</w:t>
      </w:r>
      <w:r>
        <w:rPr>
          <w:sz w:val="52"/>
          <w:szCs w:val="52"/>
        </w:rPr>
        <w:t>______</w:t>
      </w:r>
      <w:r w:rsidRPr="00D45E13">
        <w:rPr>
          <w:sz w:val="52"/>
          <w:szCs w:val="52"/>
        </w:rPr>
        <w:t>______</w:t>
      </w:r>
      <w:r w:rsidR="00B45BBF" w:rsidRPr="00B45BBF">
        <w:rPr>
          <w:rFonts w:ascii="Arial" w:hAnsi="Arial" w:cs="Arial"/>
          <w:b/>
          <w:bCs/>
          <w:color w:val="000000"/>
          <w:sz w:val="27"/>
          <w:szCs w:val="27"/>
          <w:lang w:val="en-US"/>
        </w:rPr>
        <w:t xml:space="preserve"> </w:t>
      </w: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F90424" w:rsidRDefault="00F90424"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F90424" w:rsidRDefault="00F90424"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Q1.</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This question is about fluorine.</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t>
      </w:r>
      <w:r>
        <w:rPr>
          <w:rFonts w:ascii="Arial" w:hAnsi="Arial" w:cs="Arial"/>
          <w:b/>
          <w:bCs/>
          <w:lang w:val="en-US"/>
        </w:rPr>
        <w:t>Figure 1</w:t>
      </w:r>
      <w:r>
        <w:rPr>
          <w:rFonts w:ascii="Arial" w:hAnsi="Arial" w:cs="Arial"/>
          <w:lang w:val="en-US"/>
        </w:rPr>
        <w:t xml:space="preserve"> shows the arrangement of electrons in a fluorine atom.</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2381885" cy="2030730"/>
            <wp:effectExtent l="0" t="0" r="0" b="762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885" cy="203073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(i)      In which group of the periodic table is fluorine?</w:t>
      </w:r>
    </w:p>
    <w:p w:rsidR="001E049E" w:rsidRDefault="001E049E" w:rsidP="001E049E">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Group 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Complete the table below to show the particles in an atom and their relative masses.</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710" w:type="dxa"/>
        <w:tblLayout w:type="fixed"/>
        <w:tblCellMar>
          <w:left w:w="15" w:type="dxa"/>
          <w:right w:w="15" w:type="dxa"/>
        </w:tblCellMar>
        <w:tblLook w:val="0000" w:firstRow="0" w:lastRow="0" w:firstColumn="0" w:lastColumn="0" w:noHBand="0" w:noVBand="0"/>
      </w:tblPr>
      <w:tblGrid>
        <w:gridCol w:w="2448"/>
        <w:gridCol w:w="2448"/>
      </w:tblGrid>
      <w:tr w:rsidR="001E049E" w:rsidTr="0064241D">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64241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Name of particle</w:t>
            </w:r>
          </w:p>
        </w:tc>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64241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Relative mass</w:t>
            </w:r>
          </w:p>
        </w:tc>
      </w:tr>
      <w:tr w:rsidR="001E049E" w:rsidTr="0064241D">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64241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Proton</w:t>
            </w:r>
          </w:p>
        </w:tc>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64241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 </w:t>
            </w:r>
          </w:p>
        </w:tc>
      </w:tr>
      <w:tr w:rsidR="001E049E" w:rsidTr="0064241D">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64241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Neutron</w:t>
            </w:r>
          </w:p>
        </w:tc>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64241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w:t>
            </w:r>
          </w:p>
        </w:tc>
      </w:tr>
      <w:tr w:rsidR="001E049E" w:rsidTr="0064241D">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64241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 </w:t>
            </w:r>
          </w:p>
        </w:tc>
        <w:tc>
          <w:tcPr>
            <w:tcW w:w="2448" w:type="dxa"/>
            <w:tcBorders>
              <w:top w:val="single" w:sz="6" w:space="0" w:color="000000"/>
              <w:left w:val="single" w:sz="6" w:space="0" w:color="000000"/>
              <w:bottom w:val="single" w:sz="6" w:space="0" w:color="000000"/>
              <w:right w:val="single" w:sz="6" w:space="0" w:color="000000"/>
            </w:tcBorders>
            <w:vAlign w:val="center"/>
          </w:tcPr>
          <w:p w:rsidR="001E049E" w:rsidRDefault="001E049E" w:rsidP="0064241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Very small</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(iii)    Use the correct answer from the box to complete the sentence.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710" w:type="dxa"/>
        <w:tblLayout w:type="fixed"/>
        <w:tblCellMar>
          <w:left w:w="15" w:type="dxa"/>
          <w:right w:w="15" w:type="dxa"/>
        </w:tblCellMar>
        <w:tblLook w:val="0000" w:firstRow="0" w:lastRow="0" w:firstColumn="0" w:lastColumn="0" w:noHBand="0" w:noVBand="0"/>
      </w:tblPr>
      <w:tblGrid>
        <w:gridCol w:w="1836"/>
        <w:gridCol w:w="1836"/>
        <w:gridCol w:w="1836"/>
      </w:tblGrid>
      <w:tr w:rsidR="001E049E" w:rsidTr="0064241D">
        <w:tc>
          <w:tcPr>
            <w:tcW w:w="1836" w:type="dxa"/>
            <w:tcBorders>
              <w:top w:val="single" w:sz="6" w:space="0" w:color="000000"/>
              <w:left w:val="single" w:sz="6" w:space="0" w:color="000000"/>
              <w:bottom w:val="single" w:sz="6" w:space="0" w:color="000000"/>
              <w:right w:val="nil"/>
            </w:tcBorders>
            <w:vAlign w:val="center"/>
          </w:tcPr>
          <w:p w:rsidR="001E049E" w:rsidRDefault="001E049E" w:rsidP="0064241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alkalis</w:t>
            </w:r>
          </w:p>
        </w:tc>
        <w:tc>
          <w:tcPr>
            <w:tcW w:w="1836" w:type="dxa"/>
            <w:tcBorders>
              <w:top w:val="single" w:sz="6" w:space="0" w:color="000000"/>
              <w:left w:val="nil"/>
              <w:bottom w:val="single" w:sz="6" w:space="0" w:color="000000"/>
              <w:right w:val="nil"/>
            </w:tcBorders>
            <w:vAlign w:val="center"/>
          </w:tcPr>
          <w:p w:rsidR="001E049E" w:rsidRDefault="001E049E" w:rsidP="0064241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alloys</w:t>
            </w:r>
          </w:p>
        </w:tc>
        <w:tc>
          <w:tcPr>
            <w:tcW w:w="1836" w:type="dxa"/>
            <w:tcBorders>
              <w:top w:val="single" w:sz="6" w:space="0" w:color="000000"/>
              <w:left w:val="nil"/>
              <w:bottom w:val="single" w:sz="6" w:space="0" w:color="000000"/>
              <w:right w:val="single" w:sz="6" w:space="0" w:color="000000"/>
            </w:tcBorders>
            <w:vAlign w:val="center"/>
          </w:tcPr>
          <w:p w:rsidR="001E049E" w:rsidRDefault="001E049E" w:rsidP="0064241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isotopes</w:t>
            </w:r>
          </w:p>
        </w:tc>
      </w:tr>
    </w:tbl>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Atoms of fluorine with different numbers of neutrons are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called ________________ .</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Sodium reacts with fluorine to produce sodium fluoride.</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(i)      Complete the word equation for this reaction.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sodium     +     ___________________     →     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(ii)     Complete the sentence.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Substances in which atoms of two or more different elements are chemically</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combined are called _____________________ .</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(iii)    The relative formula mass (</w:t>
      </w:r>
      <w:r>
        <w:rPr>
          <w:rFonts w:ascii="Arial" w:hAnsi="Arial" w:cs="Arial"/>
          <w:i/>
          <w:iCs/>
          <w:lang w:val="en-US"/>
        </w:rPr>
        <w:t>M</w:t>
      </w:r>
      <w:r>
        <w:rPr>
          <w:rFonts w:ascii="Arial" w:hAnsi="Arial" w:cs="Arial"/>
          <w:vertAlign w:val="subscript"/>
          <w:lang w:val="en-US"/>
        </w:rPr>
        <w:t>r</w:t>
      </w:r>
      <w:r>
        <w:rPr>
          <w:rFonts w:ascii="Arial" w:hAnsi="Arial" w:cs="Arial"/>
          <w:lang w:val="en-US"/>
        </w:rPr>
        <w:t>) of sodium fluoride is 42.</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Use the correct answer from the box to complete the sentence.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710" w:type="dxa"/>
        <w:tblLayout w:type="fixed"/>
        <w:tblCellMar>
          <w:left w:w="15" w:type="dxa"/>
          <w:right w:w="15" w:type="dxa"/>
        </w:tblCellMar>
        <w:tblLook w:val="0000" w:firstRow="0" w:lastRow="0" w:firstColumn="0" w:lastColumn="0" w:noHBand="0" w:noVBand="0"/>
      </w:tblPr>
      <w:tblGrid>
        <w:gridCol w:w="1836"/>
        <w:gridCol w:w="1836"/>
        <w:gridCol w:w="1836"/>
      </w:tblGrid>
      <w:tr w:rsidR="001E049E" w:rsidTr="0064241D">
        <w:tc>
          <w:tcPr>
            <w:tcW w:w="1836" w:type="dxa"/>
            <w:tcBorders>
              <w:top w:val="single" w:sz="6" w:space="0" w:color="000000"/>
              <w:left w:val="single" w:sz="6" w:space="0" w:color="000000"/>
              <w:bottom w:val="single" w:sz="6" w:space="0" w:color="000000"/>
              <w:right w:val="nil"/>
            </w:tcBorders>
            <w:vAlign w:val="center"/>
          </w:tcPr>
          <w:p w:rsidR="001E049E" w:rsidRDefault="001E049E" w:rsidP="0064241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ion</w:t>
            </w:r>
          </w:p>
        </w:tc>
        <w:tc>
          <w:tcPr>
            <w:tcW w:w="1836" w:type="dxa"/>
            <w:tcBorders>
              <w:top w:val="single" w:sz="6" w:space="0" w:color="000000"/>
              <w:left w:val="nil"/>
              <w:bottom w:val="single" w:sz="6" w:space="0" w:color="000000"/>
              <w:right w:val="nil"/>
            </w:tcBorders>
            <w:vAlign w:val="center"/>
          </w:tcPr>
          <w:p w:rsidR="001E049E" w:rsidRDefault="001E049E" w:rsidP="0064241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mole</w:t>
            </w:r>
          </w:p>
        </w:tc>
        <w:tc>
          <w:tcPr>
            <w:tcW w:w="1836" w:type="dxa"/>
            <w:tcBorders>
              <w:top w:val="single" w:sz="6" w:space="0" w:color="000000"/>
              <w:left w:val="nil"/>
              <w:bottom w:val="single" w:sz="6" w:space="0" w:color="000000"/>
              <w:right w:val="single" w:sz="6" w:space="0" w:color="000000"/>
            </w:tcBorders>
            <w:vAlign w:val="center"/>
          </w:tcPr>
          <w:p w:rsidR="001E049E" w:rsidRDefault="001E049E" w:rsidP="0064241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molecule</w:t>
            </w:r>
          </w:p>
        </w:tc>
      </w:tr>
    </w:tbl>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relative formula mass (</w:t>
      </w:r>
      <w:r>
        <w:rPr>
          <w:rFonts w:ascii="Arial" w:hAnsi="Arial" w:cs="Arial"/>
          <w:i/>
          <w:iCs/>
          <w:lang w:val="en-US"/>
        </w:rPr>
        <w:t>M</w:t>
      </w:r>
      <w:r>
        <w:rPr>
          <w:rFonts w:ascii="Arial" w:hAnsi="Arial" w:cs="Arial"/>
          <w:vertAlign w:val="subscript"/>
          <w:lang w:val="en-US"/>
        </w:rPr>
        <w:t>r</w:t>
      </w:r>
      <w:r>
        <w:rPr>
          <w:rFonts w:ascii="Arial" w:hAnsi="Arial" w:cs="Arial"/>
          <w:lang w:val="en-US"/>
        </w:rPr>
        <w:t>), in grams, of sodium fluoride is one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 of the substance.</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w:t>
      </w:r>
      <w:r>
        <w:rPr>
          <w:rFonts w:ascii="Arial" w:hAnsi="Arial" w:cs="Arial"/>
          <w:b/>
          <w:bCs/>
          <w:lang w:val="en-US"/>
        </w:rPr>
        <w:t>Figure 2</w:t>
      </w:r>
      <w:r>
        <w:rPr>
          <w:rFonts w:ascii="Arial" w:hAnsi="Arial" w:cs="Arial"/>
          <w:lang w:val="en-US"/>
        </w:rPr>
        <w:t xml:space="preserve"> shows what happens to the electrons in the outer shells when a sodium atom reacts with a fluorine atom.</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dots (•) and crosses (×) represent electrons.</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noProof/>
          <w:lang w:eastAsia="en-GB"/>
        </w:rPr>
        <w:drawing>
          <wp:inline distT="0" distB="0" distL="0" distR="0">
            <wp:extent cx="5433060" cy="14351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3060" cy="143510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Use </w:t>
      </w:r>
      <w:r>
        <w:rPr>
          <w:rFonts w:ascii="Arial" w:hAnsi="Arial" w:cs="Arial"/>
          <w:b/>
          <w:bCs/>
          <w:lang w:val="en-US"/>
        </w:rPr>
        <w:t>Figure 2</w:t>
      </w:r>
      <w:r>
        <w:rPr>
          <w:rFonts w:ascii="Arial" w:hAnsi="Arial" w:cs="Arial"/>
          <w:lang w:val="en-US"/>
        </w:rPr>
        <w:t xml:space="preserve"> to help you answer this question.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Describe, as fully as you can, what happens when sodium reacts with fluorine to produce sodium fluoride.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p>
    <w:p w:rsidR="001E049E" w:rsidRDefault="001E049E" w:rsidP="001E049E">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(v)     Sodium fluoride is an ionic substance.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 xml:space="preserve">What are </w:t>
      </w:r>
      <w:r>
        <w:rPr>
          <w:rFonts w:ascii="Arial" w:hAnsi="Arial" w:cs="Arial"/>
          <w:b/>
          <w:bCs/>
          <w:lang w:val="en-US"/>
        </w:rPr>
        <w:t>two</w:t>
      </w:r>
      <w:r>
        <w:rPr>
          <w:rFonts w:ascii="Arial" w:hAnsi="Arial" w:cs="Arial"/>
          <w:lang w:val="en-US"/>
        </w:rPr>
        <w:t xml:space="preserve"> properties of ionic substances?</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710" w:type="dxa"/>
        <w:tblLayout w:type="fixed"/>
        <w:tblCellMar>
          <w:left w:w="15" w:type="dxa"/>
          <w:right w:w="15" w:type="dxa"/>
        </w:tblCellMar>
        <w:tblLook w:val="0000" w:firstRow="0" w:lastRow="0" w:firstColumn="0" w:lastColumn="0" w:noHBand="0" w:noVBand="0"/>
      </w:tblPr>
      <w:tblGrid>
        <w:gridCol w:w="2754"/>
        <w:gridCol w:w="918"/>
      </w:tblGrid>
      <w:tr w:rsidR="001E049E" w:rsidTr="0064241D">
        <w:tc>
          <w:tcPr>
            <w:tcW w:w="2754" w:type="dxa"/>
            <w:tcBorders>
              <w:top w:val="nil"/>
              <w:left w:val="nil"/>
              <w:bottom w:val="nil"/>
              <w:right w:val="nil"/>
            </w:tcBorders>
            <w:vAlign w:val="center"/>
          </w:tcPr>
          <w:p w:rsidR="001E049E" w:rsidRDefault="001E049E" w:rsidP="0064241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Tick (</w:t>
            </w:r>
            <w:r>
              <w:rPr>
                <w:rFonts w:ascii="Segoe UI Symbol" w:hAnsi="Segoe UI Symbol" w:cs="Segoe UI Symbol"/>
                <w:lang w:val="en-US"/>
              </w:rPr>
              <w:t>✔</w:t>
            </w:r>
            <w:r>
              <w:rPr>
                <w:rFonts w:ascii="Arial" w:hAnsi="Arial" w:cs="Arial"/>
                <w:lang w:val="en-US"/>
              </w:rPr>
              <w:t xml:space="preserve">) </w:t>
            </w:r>
            <w:r>
              <w:rPr>
                <w:rFonts w:ascii="Arial" w:hAnsi="Arial" w:cs="Arial"/>
                <w:b/>
                <w:bCs/>
                <w:lang w:val="en-US"/>
              </w:rPr>
              <w:t>two</w:t>
            </w:r>
            <w:r>
              <w:rPr>
                <w:rFonts w:ascii="Arial" w:hAnsi="Arial" w:cs="Arial"/>
                <w:lang w:val="en-US"/>
              </w:rPr>
              <w:t xml:space="preserve"> boxes.</w:t>
            </w:r>
          </w:p>
        </w:tc>
        <w:tc>
          <w:tcPr>
            <w:tcW w:w="918" w:type="dxa"/>
            <w:tcBorders>
              <w:top w:val="nil"/>
              <w:left w:val="nil"/>
              <w:bottom w:val="nil"/>
              <w:right w:val="nil"/>
            </w:tcBorders>
            <w:vAlign w:val="center"/>
          </w:tcPr>
          <w:p w:rsidR="001E049E" w:rsidRDefault="001E049E" w:rsidP="0064241D">
            <w:pPr>
              <w:widowControl w:val="0"/>
              <w:autoSpaceDE w:val="0"/>
              <w:autoSpaceDN w:val="0"/>
              <w:adjustRightInd w:val="0"/>
              <w:spacing w:before="90" w:after="90" w:line="240" w:lineRule="auto"/>
              <w:ind w:left="45" w:right="45"/>
              <w:rPr>
                <w:rFonts w:ascii="Arial" w:hAnsi="Arial" w:cs="Arial"/>
                <w:lang w:val="en-US"/>
              </w:rPr>
            </w:pPr>
          </w:p>
        </w:tc>
      </w:tr>
      <w:tr w:rsidR="001E049E" w:rsidTr="0064241D">
        <w:tc>
          <w:tcPr>
            <w:tcW w:w="2754" w:type="dxa"/>
            <w:tcBorders>
              <w:top w:val="nil"/>
              <w:left w:val="nil"/>
              <w:bottom w:val="nil"/>
              <w:right w:val="nil"/>
            </w:tcBorders>
            <w:vAlign w:val="center"/>
          </w:tcPr>
          <w:p w:rsidR="001E049E" w:rsidRDefault="001E049E" w:rsidP="0064241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Dissolve in water</w:t>
            </w:r>
          </w:p>
        </w:tc>
        <w:tc>
          <w:tcPr>
            <w:tcW w:w="918" w:type="dxa"/>
            <w:tcBorders>
              <w:top w:val="nil"/>
              <w:left w:val="nil"/>
              <w:bottom w:val="nil"/>
              <w:right w:val="nil"/>
            </w:tcBorders>
            <w:vAlign w:val="center"/>
          </w:tcPr>
          <w:p w:rsidR="001E049E" w:rsidRDefault="001E049E" w:rsidP="0064241D">
            <w:pPr>
              <w:widowControl w:val="0"/>
              <w:autoSpaceDE w:val="0"/>
              <w:autoSpaceDN w:val="0"/>
              <w:adjustRightInd w:val="0"/>
              <w:spacing w:after="0" w:line="240" w:lineRule="auto"/>
              <w:jc w:val="center"/>
              <w:rPr>
                <w:rFonts w:ascii="Arial" w:hAnsi="Arial" w:cs="Arial"/>
                <w:lang w:val="en-US"/>
              </w:rPr>
            </w:pPr>
            <w:r>
              <w:rPr>
                <w:rFonts w:ascii="Arial" w:hAnsi="Arial" w:cs="Arial"/>
                <w:noProof/>
                <w:lang w:eastAsia="en-GB"/>
              </w:rPr>
              <w:drawing>
                <wp:inline distT="0" distB="0" distL="0" distR="0">
                  <wp:extent cx="382905" cy="38290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1E049E" w:rsidTr="0064241D">
        <w:tc>
          <w:tcPr>
            <w:tcW w:w="2754" w:type="dxa"/>
            <w:tcBorders>
              <w:top w:val="nil"/>
              <w:left w:val="nil"/>
              <w:bottom w:val="nil"/>
              <w:right w:val="nil"/>
            </w:tcBorders>
            <w:vAlign w:val="center"/>
          </w:tcPr>
          <w:p w:rsidR="001E049E" w:rsidRDefault="001E049E" w:rsidP="0064241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Gas at room temperature</w:t>
            </w:r>
          </w:p>
        </w:tc>
        <w:tc>
          <w:tcPr>
            <w:tcW w:w="918" w:type="dxa"/>
            <w:tcBorders>
              <w:top w:val="nil"/>
              <w:left w:val="nil"/>
              <w:bottom w:val="nil"/>
              <w:right w:val="nil"/>
            </w:tcBorders>
            <w:vAlign w:val="center"/>
          </w:tcPr>
          <w:p w:rsidR="001E049E" w:rsidRDefault="001E049E" w:rsidP="0064241D">
            <w:pPr>
              <w:widowControl w:val="0"/>
              <w:autoSpaceDE w:val="0"/>
              <w:autoSpaceDN w:val="0"/>
              <w:adjustRightInd w:val="0"/>
              <w:spacing w:after="0" w:line="240" w:lineRule="auto"/>
              <w:jc w:val="center"/>
              <w:rPr>
                <w:rFonts w:ascii="Arial" w:hAnsi="Arial" w:cs="Arial"/>
                <w:lang w:val="en-US"/>
              </w:rPr>
            </w:pPr>
            <w:r>
              <w:rPr>
                <w:rFonts w:ascii="Arial" w:hAnsi="Arial" w:cs="Arial"/>
                <w:noProof/>
                <w:lang w:eastAsia="en-GB"/>
              </w:rPr>
              <w:drawing>
                <wp:inline distT="0" distB="0" distL="0" distR="0">
                  <wp:extent cx="382905" cy="382905"/>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1E049E" w:rsidTr="0064241D">
        <w:tc>
          <w:tcPr>
            <w:tcW w:w="2754" w:type="dxa"/>
            <w:tcBorders>
              <w:top w:val="nil"/>
              <w:left w:val="nil"/>
              <w:bottom w:val="nil"/>
              <w:right w:val="nil"/>
            </w:tcBorders>
            <w:vAlign w:val="center"/>
          </w:tcPr>
          <w:p w:rsidR="001E049E" w:rsidRDefault="001E049E" w:rsidP="0064241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High melting point</w:t>
            </w:r>
          </w:p>
        </w:tc>
        <w:tc>
          <w:tcPr>
            <w:tcW w:w="918" w:type="dxa"/>
            <w:tcBorders>
              <w:top w:val="nil"/>
              <w:left w:val="nil"/>
              <w:bottom w:val="nil"/>
              <w:right w:val="nil"/>
            </w:tcBorders>
            <w:vAlign w:val="center"/>
          </w:tcPr>
          <w:p w:rsidR="001E049E" w:rsidRDefault="001E049E" w:rsidP="0064241D">
            <w:pPr>
              <w:widowControl w:val="0"/>
              <w:autoSpaceDE w:val="0"/>
              <w:autoSpaceDN w:val="0"/>
              <w:adjustRightInd w:val="0"/>
              <w:spacing w:after="0" w:line="240" w:lineRule="auto"/>
              <w:jc w:val="center"/>
              <w:rPr>
                <w:rFonts w:ascii="Arial" w:hAnsi="Arial" w:cs="Arial"/>
                <w:lang w:val="en-US"/>
              </w:rPr>
            </w:pPr>
            <w:r>
              <w:rPr>
                <w:rFonts w:ascii="Arial" w:hAnsi="Arial" w:cs="Arial"/>
                <w:noProof/>
                <w:lang w:eastAsia="en-GB"/>
              </w:rPr>
              <w:drawing>
                <wp:inline distT="0" distB="0" distL="0" distR="0">
                  <wp:extent cx="382905" cy="3829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1E049E" w:rsidTr="0064241D">
        <w:tc>
          <w:tcPr>
            <w:tcW w:w="2754" w:type="dxa"/>
            <w:tcBorders>
              <w:top w:val="nil"/>
              <w:left w:val="nil"/>
              <w:bottom w:val="nil"/>
              <w:right w:val="nil"/>
            </w:tcBorders>
            <w:vAlign w:val="center"/>
          </w:tcPr>
          <w:p w:rsidR="001E049E" w:rsidRDefault="001E049E" w:rsidP="0064241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Low boiling point</w:t>
            </w:r>
          </w:p>
        </w:tc>
        <w:tc>
          <w:tcPr>
            <w:tcW w:w="918" w:type="dxa"/>
            <w:tcBorders>
              <w:top w:val="nil"/>
              <w:left w:val="nil"/>
              <w:bottom w:val="nil"/>
              <w:right w:val="nil"/>
            </w:tcBorders>
            <w:vAlign w:val="center"/>
          </w:tcPr>
          <w:p w:rsidR="001E049E" w:rsidRDefault="001E049E" w:rsidP="0064241D">
            <w:pPr>
              <w:widowControl w:val="0"/>
              <w:autoSpaceDE w:val="0"/>
              <w:autoSpaceDN w:val="0"/>
              <w:adjustRightInd w:val="0"/>
              <w:spacing w:after="0" w:line="240" w:lineRule="auto"/>
              <w:jc w:val="center"/>
              <w:rPr>
                <w:rFonts w:ascii="Arial" w:hAnsi="Arial" w:cs="Arial"/>
                <w:lang w:val="en-US"/>
              </w:rPr>
            </w:pPr>
            <w:r>
              <w:rPr>
                <w:rFonts w:ascii="Arial" w:hAnsi="Arial" w:cs="Arial"/>
                <w:noProof/>
                <w:lang w:eastAsia="en-GB"/>
              </w:rPr>
              <w:drawing>
                <wp:inline distT="0" distB="0" distL="0" distR="0">
                  <wp:extent cx="382905" cy="38290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13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This question is about magnesium.</w:t>
      </w:r>
    </w:p>
    <w:p w:rsidR="001E049E" w:rsidRDefault="001E049E" w:rsidP="001E049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The electronic structure of a magnesium atom is shown below.</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2200910" cy="1510030"/>
            <wp:effectExtent l="0" t="0" r="889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910" cy="151003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the correct answer from the box to complete each sentence.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260" w:type="dxa"/>
        <w:tblLayout w:type="fixed"/>
        <w:tblCellMar>
          <w:left w:w="15" w:type="dxa"/>
          <w:right w:w="15" w:type="dxa"/>
        </w:tblCellMar>
        <w:tblLook w:val="0000" w:firstRow="0" w:lastRow="0" w:firstColumn="0" w:lastColumn="0" w:noHBand="0" w:noVBand="0"/>
      </w:tblPr>
      <w:tblGrid>
        <w:gridCol w:w="2000"/>
        <w:gridCol w:w="1800"/>
        <w:gridCol w:w="1600"/>
        <w:gridCol w:w="1700"/>
      </w:tblGrid>
      <w:tr w:rsidR="001E049E" w:rsidTr="0064241D">
        <w:tc>
          <w:tcPr>
            <w:tcW w:w="2000" w:type="dxa"/>
            <w:tcBorders>
              <w:top w:val="single" w:sz="8" w:space="0" w:color="000000"/>
              <w:left w:val="single" w:sz="8" w:space="0" w:color="000000"/>
              <w:bottom w:val="single" w:sz="8" w:space="0" w:color="000000"/>
              <w:right w:val="nil"/>
            </w:tcBorders>
            <w:tcMar>
              <w:top w:w="57" w:type="dxa"/>
              <w:left w:w="700" w:type="dxa"/>
              <w:bottom w:w="57" w:type="dxa"/>
              <w:right w:w="100"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electrons</w:t>
            </w:r>
          </w:p>
        </w:tc>
        <w:tc>
          <w:tcPr>
            <w:tcW w:w="1800" w:type="dxa"/>
            <w:tcBorders>
              <w:top w:val="single" w:sz="8" w:space="0" w:color="000000"/>
              <w:left w:val="nil"/>
              <w:bottom w:val="single" w:sz="8" w:space="0" w:color="000000"/>
              <w:right w:val="nil"/>
            </w:tcBorders>
            <w:tcMar>
              <w:top w:w="57" w:type="dxa"/>
              <w:left w:w="100" w:type="dxa"/>
              <w:bottom w:w="57" w:type="dxa"/>
              <w:right w:w="100"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neutrons</w:t>
            </w:r>
          </w:p>
        </w:tc>
        <w:tc>
          <w:tcPr>
            <w:tcW w:w="1600" w:type="dxa"/>
            <w:tcBorders>
              <w:top w:val="single" w:sz="8" w:space="0" w:color="000000"/>
              <w:left w:val="nil"/>
              <w:bottom w:val="single" w:sz="8" w:space="0" w:color="000000"/>
              <w:right w:val="nil"/>
            </w:tcBorders>
            <w:tcMar>
              <w:top w:w="57" w:type="dxa"/>
              <w:left w:w="100" w:type="dxa"/>
              <w:bottom w:w="57" w:type="dxa"/>
              <w:right w:w="100" w:type="dxa"/>
            </w:tcMar>
            <w:vAlign w:val="center"/>
          </w:tcPr>
          <w:p w:rsidR="001E049E" w:rsidRDefault="001E049E" w:rsidP="006424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protons</w:t>
            </w:r>
          </w:p>
        </w:tc>
        <w:tc>
          <w:tcPr>
            <w:tcW w:w="1700" w:type="dxa"/>
            <w:tcBorders>
              <w:top w:val="single" w:sz="8" w:space="0" w:color="000000"/>
              <w:left w:val="nil"/>
              <w:bottom w:val="single" w:sz="8" w:space="0" w:color="000000"/>
              <w:right w:val="single" w:sz="8" w:space="0" w:color="000000"/>
            </w:tcBorders>
            <w:tcMar>
              <w:top w:w="57" w:type="dxa"/>
              <w:bottom w:w="57" w:type="dxa"/>
              <w:right w:w="20" w:type="dxa"/>
            </w:tcMar>
            <w:vAlign w:val="center"/>
          </w:tcPr>
          <w:p w:rsidR="001E049E" w:rsidRDefault="001E049E" w:rsidP="006424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shells</w:t>
            </w:r>
          </w:p>
        </w:tc>
      </w:tr>
    </w:tbl>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nucleus contains protons and ____________________ .</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particles with the smallest relative mass that move around the nucleus are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called ____________________ .</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Atoms of magnesium are neutral because they contain the same number of</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electrons and ____________________ .</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 magnesium atom reacts to produce a magnesium ion.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Which diagram shows a magnesium ion?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Tick (</w:t>
      </w:r>
      <w:r>
        <w:rPr>
          <w:rFonts w:ascii="Arial" w:hAnsi="Arial" w:cs="Arial"/>
          <w:noProof/>
          <w:lang w:eastAsia="en-GB"/>
        </w:rPr>
        <w:drawing>
          <wp:inline distT="0" distB="0" distL="0" distR="0">
            <wp:extent cx="116840" cy="8509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8509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5720080" cy="2030730"/>
            <wp:effectExtent l="0" t="0" r="0" b="762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0080" cy="203073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bookmarkStart w:id="0" w:name="_GoBack"/>
      <w:bookmarkEnd w:id="0"/>
      <w:r>
        <w:rPr>
          <w:rFonts w:ascii="Arial" w:hAnsi="Arial" w:cs="Arial"/>
          <w:lang w:val="en-US"/>
        </w:rPr>
        <w:t>  Magnesium and dilute hydrochloric acid react to produce magnesium chloride solution and hydrogen.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        Mg(s) + 2 HCl(aq) </w:t>
      </w:r>
      <w:r>
        <w:rPr>
          <w:rFonts w:ascii="Arial" w:hAnsi="Arial" w:cs="Arial"/>
          <w:noProof/>
          <w:lang w:eastAsia="en-GB"/>
        </w:rPr>
        <w:drawing>
          <wp:inline distT="0" distB="0" distL="0" distR="0">
            <wp:extent cx="595630" cy="13843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630" cy="138430"/>
                    </a:xfrm>
                    <a:prstGeom prst="rect">
                      <a:avLst/>
                    </a:prstGeom>
                    <a:noFill/>
                    <a:ln>
                      <a:noFill/>
                    </a:ln>
                  </pic:spPr>
                </pic:pic>
              </a:graphicData>
            </a:graphic>
          </wp:inline>
        </w:drawing>
      </w:r>
      <w:r>
        <w:rPr>
          <w:rFonts w:ascii="Arial" w:hAnsi="Arial" w:cs="Arial"/>
          <w:lang w:val="en-US"/>
        </w:rPr>
        <w:t xml:space="preserve"> MgCl</w:t>
      </w:r>
      <w:r>
        <w:rPr>
          <w:rFonts w:ascii="Arial" w:hAnsi="Arial" w:cs="Arial"/>
          <w:vertAlign w:val="subscript"/>
          <w:lang w:val="en-US"/>
        </w:rPr>
        <w:t>2</w:t>
      </w:r>
      <w:r>
        <w:rPr>
          <w:rFonts w:ascii="Arial" w:hAnsi="Arial" w:cs="Arial"/>
          <w:lang w:val="en-US"/>
        </w:rPr>
        <w:t>(aq) + H</w:t>
      </w:r>
      <w:r>
        <w:rPr>
          <w:rFonts w:ascii="Arial" w:hAnsi="Arial" w:cs="Arial"/>
          <w:vertAlign w:val="subscript"/>
          <w:lang w:val="en-US"/>
        </w:rPr>
        <w:t>2</w:t>
      </w:r>
      <w:r>
        <w:rPr>
          <w:rFonts w:ascii="Arial" w:hAnsi="Arial" w:cs="Arial"/>
          <w:lang w:val="en-US"/>
        </w:rPr>
        <w:t>(g)</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State </w:t>
      </w:r>
      <w:r>
        <w:rPr>
          <w:rFonts w:ascii="Arial" w:hAnsi="Arial" w:cs="Arial"/>
          <w:b/>
          <w:bCs/>
          <w:lang w:val="en-US"/>
        </w:rPr>
        <w:t>two</w:t>
      </w:r>
      <w:r>
        <w:rPr>
          <w:rFonts w:ascii="Arial" w:hAnsi="Arial" w:cs="Arial"/>
          <w:lang w:val="en-US"/>
        </w:rPr>
        <w:t xml:space="preserve"> observations that could be made during the reaction.</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1. 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 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     </w:t>
      </w:r>
      <w:r>
        <w:rPr>
          <w:rFonts w:ascii="Arial" w:hAnsi="Arial" w:cs="Arial"/>
          <w:b/>
          <w:bCs/>
          <w:lang w:val="en-US"/>
        </w:rPr>
        <w:t>In this question you will be assessed on using good English, organising information clearly and using specialist terms where appropriate.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Describe a method for making pure crystals of magnesium chloride from magnesium and dilute hydrochloric acid.</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In your method you should name the apparatus you will use.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You do </w:t>
      </w:r>
      <w:r>
        <w:rPr>
          <w:rFonts w:ascii="Arial" w:hAnsi="Arial" w:cs="Arial"/>
          <w:b/>
          <w:bCs/>
          <w:lang w:val="en-US"/>
        </w:rPr>
        <w:t>not</w:t>
      </w:r>
      <w:r>
        <w:rPr>
          <w:rFonts w:ascii="Arial" w:hAnsi="Arial" w:cs="Arial"/>
          <w:lang w:val="en-US"/>
        </w:rPr>
        <w:t xml:space="preserve"> need to mention safety.</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(6)</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12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Q3.</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Distress flares are used to attract attention in an emergency.</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drawing>
          <wp:inline distT="0" distB="0" distL="0" distR="0">
            <wp:extent cx="2211572" cy="1194016"/>
            <wp:effectExtent l="0" t="0" r="0"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5951" cy="119638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Flares often contain magnesium. Magnesium burns to form magnesium oxide.</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The distress flare burns with a bright flame because the reaction is very </w:t>
      </w:r>
      <w:r>
        <w:rPr>
          <w:rFonts w:ascii="Arial" w:hAnsi="Arial" w:cs="Arial"/>
          <w:i/>
          <w:iCs/>
          <w:lang w:val="en-US"/>
        </w:rPr>
        <w:t>exothermic</w:t>
      </w:r>
      <w:r>
        <w:rPr>
          <w:rFonts w:ascii="Arial" w:hAnsi="Arial" w:cs="Arial"/>
          <w:lang w:val="en-US"/>
        </w:rPr>
        <w:t>.</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Complete the following sentence using the correct words from the box.</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476" w:type="dxa"/>
        <w:tblLayout w:type="fixed"/>
        <w:tblCellMar>
          <w:left w:w="0" w:type="dxa"/>
          <w:right w:w="0" w:type="dxa"/>
        </w:tblCellMar>
        <w:tblLook w:val="0000" w:firstRow="0" w:lastRow="0" w:firstColumn="0" w:lastColumn="0" w:noHBand="0" w:noVBand="0"/>
      </w:tblPr>
      <w:tblGrid>
        <w:gridCol w:w="6840"/>
      </w:tblGrid>
      <w:tr w:rsidR="001E049E" w:rsidTr="0064241D">
        <w:tc>
          <w:tcPr>
            <w:tcW w:w="684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ind w:left="432"/>
              <w:rPr>
                <w:rFonts w:ascii="Arial" w:hAnsi="Arial" w:cs="Arial"/>
                <w:b/>
                <w:bCs/>
                <w:lang w:val="en-US"/>
              </w:rPr>
            </w:pPr>
            <w:r>
              <w:rPr>
                <w:rFonts w:ascii="Arial" w:hAnsi="Arial" w:cs="Arial"/>
                <w:b/>
                <w:bCs/>
                <w:lang w:val="en-US"/>
              </w:rPr>
              <w:t>gives out heat</w:t>
            </w:r>
            <w:r>
              <w:rPr>
                <w:rFonts w:ascii="Arial" w:hAnsi="Arial" w:cs="Arial"/>
                <w:lang w:val="en-US"/>
              </w:rPr>
              <w:t xml:space="preserve">                </w:t>
            </w:r>
            <w:r>
              <w:rPr>
                <w:rFonts w:ascii="Arial" w:hAnsi="Arial" w:cs="Arial"/>
                <w:b/>
                <w:bCs/>
                <w:lang w:val="en-US"/>
              </w:rPr>
              <w:t>stores heat</w:t>
            </w:r>
            <w:r>
              <w:rPr>
                <w:rFonts w:ascii="Arial" w:hAnsi="Arial" w:cs="Arial"/>
                <w:lang w:val="en-US"/>
              </w:rPr>
              <w:t xml:space="preserve">                  </w:t>
            </w:r>
            <w:r>
              <w:rPr>
                <w:rFonts w:ascii="Arial" w:hAnsi="Arial" w:cs="Arial"/>
                <w:b/>
                <w:bCs/>
                <w:lang w:val="en-US"/>
              </w:rPr>
              <w:t>takes in heat</w:t>
            </w:r>
          </w:p>
        </w:tc>
      </w:tr>
    </w:tbl>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An </w:t>
      </w:r>
      <w:r>
        <w:rPr>
          <w:rFonts w:ascii="Arial" w:hAnsi="Arial" w:cs="Arial"/>
          <w:i/>
          <w:iCs/>
          <w:lang w:val="en-US"/>
        </w:rPr>
        <w:t>exothermic</w:t>
      </w:r>
      <w:r>
        <w:rPr>
          <w:rFonts w:ascii="Arial" w:hAnsi="Arial" w:cs="Arial"/>
          <w:lang w:val="en-US"/>
        </w:rPr>
        <w:t xml:space="preserve"> reaction is one which ____________________________________ .</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shows the electronic structure of a magnesium atom.</w:t>
      </w:r>
    </w:p>
    <w:p w:rsidR="001E049E" w:rsidRDefault="001E049E" w:rsidP="001E049E">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The atomic (proton) number of magnesium is 12.</w:t>
      </w:r>
    </w:p>
    <w:p w:rsidR="001E049E" w:rsidRDefault="001E049E" w:rsidP="001E049E">
      <w:pPr>
        <w:widowControl w:val="0"/>
        <w:autoSpaceDE w:val="0"/>
        <w:autoSpaceDN w:val="0"/>
        <w:adjustRightInd w:val="0"/>
        <w:spacing w:before="240" w:after="0" w:line="240" w:lineRule="auto"/>
        <w:ind w:left="2160" w:right="567" w:hanging="459"/>
        <w:rPr>
          <w:rFonts w:ascii="Arial" w:hAnsi="Arial" w:cs="Arial"/>
          <w:b/>
          <w:bCs/>
          <w:lang w:val="en-US"/>
        </w:rPr>
      </w:pPr>
      <w:r>
        <w:rPr>
          <w:rFonts w:ascii="Arial" w:hAnsi="Arial" w:cs="Arial"/>
          <w:noProof/>
          <w:lang w:eastAsia="en-GB"/>
        </w:rPr>
        <w:drawing>
          <wp:inline distT="0" distB="0" distL="0" distR="0">
            <wp:extent cx="1313432" cy="1233377"/>
            <wp:effectExtent l="0" t="0" r="1270" b="508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7988" cy="1237655"/>
                    </a:xfrm>
                    <a:prstGeom prst="rect">
                      <a:avLst/>
                    </a:prstGeom>
                    <a:noFill/>
                    <a:ln>
                      <a:noFill/>
                    </a:ln>
                  </pic:spPr>
                </pic:pic>
              </a:graphicData>
            </a:graphic>
          </wp:inline>
        </w:drawing>
      </w:r>
      <w:r>
        <w:rPr>
          <w:rFonts w:ascii="Arial" w:hAnsi="Arial" w:cs="Arial"/>
          <w:lang w:val="en-US"/>
        </w:rPr>
        <w:br/>
      </w:r>
      <w:r>
        <w:rPr>
          <w:rFonts w:ascii="Arial" w:hAnsi="Arial" w:cs="Arial"/>
          <w:b/>
          <w:bCs/>
          <w:lang w:val="en-US"/>
        </w:rPr>
        <w:t>Magnesium atom</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The atomic (proton) number of oxygen is 8.</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Which diagram,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or </w:t>
      </w:r>
      <w:r>
        <w:rPr>
          <w:rFonts w:ascii="Arial" w:hAnsi="Arial" w:cs="Arial"/>
          <w:b/>
          <w:bCs/>
          <w:lang w:val="en-US"/>
        </w:rPr>
        <w:t>D</w:t>
      </w:r>
      <w:r>
        <w:rPr>
          <w:rFonts w:ascii="Arial" w:hAnsi="Arial" w:cs="Arial"/>
          <w:lang w:val="en-US"/>
        </w:rPr>
        <w:t>, shows the electronic structure of an oxygen atom?</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drawing>
          <wp:inline distT="0" distB="0" distL="0" distR="0">
            <wp:extent cx="4572000" cy="99949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99949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Diagram 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Magnesium ions and oxide ions are formed when magnesium reacts with oxygen. The diagram </w:t>
      </w:r>
      <w:r>
        <w:rPr>
          <w:rFonts w:ascii="Arial" w:hAnsi="Arial" w:cs="Arial"/>
          <w:lang w:val="en-US"/>
        </w:rPr>
        <w:lastRenderedPageBreak/>
        <w:t>shows the electronic structure of an oxide ion.</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noProof/>
          <w:lang w:eastAsia="en-GB"/>
        </w:rPr>
        <w:drawing>
          <wp:inline distT="0" distB="0" distL="0" distR="0">
            <wp:extent cx="1382395" cy="1190625"/>
            <wp:effectExtent l="0" t="0" r="8255"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2395" cy="1190625"/>
                    </a:xfrm>
                    <a:prstGeom prst="rect">
                      <a:avLst/>
                    </a:prstGeom>
                    <a:noFill/>
                    <a:ln>
                      <a:noFill/>
                    </a:ln>
                  </pic:spPr>
                </pic:pic>
              </a:graphicData>
            </a:graphic>
          </wp:inline>
        </w:drawing>
      </w:r>
      <w:r>
        <w:rPr>
          <w:rFonts w:ascii="Arial" w:hAnsi="Arial" w:cs="Arial"/>
          <w:lang w:val="en-US"/>
        </w:rPr>
        <w:br/>
      </w:r>
      <w:r>
        <w:rPr>
          <w:rFonts w:ascii="Arial" w:hAnsi="Arial" w:cs="Arial"/>
          <w:b/>
          <w:bCs/>
          <w:lang w:val="en-US"/>
        </w:rPr>
        <w:t>Oxide ion</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Which diagram, </w:t>
      </w:r>
      <w:r>
        <w:rPr>
          <w:rFonts w:ascii="Arial" w:hAnsi="Arial" w:cs="Arial"/>
          <w:b/>
          <w:bCs/>
          <w:lang w:val="en-US"/>
        </w:rPr>
        <w:t>J</w:t>
      </w:r>
      <w:r>
        <w:rPr>
          <w:rFonts w:ascii="Arial" w:hAnsi="Arial" w:cs="Arial"/>
          <w:lang w:val="en-US"/>
        </w:rPr>
        <w:t xml:space="preserve">, </w:t>
      </w:r>
      <w:r>
        <w:rPr>
          <w:rFonts w:ascii="Arial" w:hAnsi="Arial" w:cs="Arial"/>
          <w:b/>
          <w:bCs/>
          <w:lang w:val="en-US"/>
        </w:rPr>
        <w:t>K</w:t>
      </w:r>
      <w:r>
        <w:rPr>
          <w:rFonts w:ascii="Arial" w:hAnsi="Arial" w:cs="Arial"/>
          <w:lang w:val="en-US"/>
        </w:rPr>
        <w:t xml:space="preserve">, </w:t>
      </w:r>
      <w:r>
        <w:rPr>
          <w:rFonts w:ascii="Arial" w:hAnsi="Arial" w:cs="Arial"/>
          <w:b/>
          <w:bCs/>
          <w:lang w:val="en-US"/>
        </w:rPr>
        <w:t>L</w:t>
      </w:r>
      <w:r>
        <w:rPr>
          <w:rFonts w:ascii="Arial" w:hAnsi="Arial" w:cs="Arial"/>
          <w:lang w:val="en-US"/>
        </w:rPr>
        <w:t xml:space="preserve"> or </w:t>
      </w:r>
      <w:r>
        <w:rPr>
          <w:rFonts w:ascii="Arial" w:hAnsi="Arial" w:cs="Arial"/>
          <w:b/>
          <w:bCs/>
          <w:lang w:val="en-US"/>
        </w:rPr>
        <w:t>M</w:t>
      </w:r>
      <w:r>
        <w:rPr>
          <w:rFonts w:ascii="Arial" w:hAnsi="Arial" w:cs="Arial"/>
          <w:lang w:val="en-US"/>
        </w:rPr>
        <w:t>, shows the electronic structure of a magnesium ion?</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drawing>
          <wp:inline distT="0" distB="0" distL="0" distR="0">
            <wp:extent cx="4975860" cy="99949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75860" cy="99949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Diagram 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Indigestion tablets can be made from magnesium oxide. The magnesium oxide neutralises some of the hydrochloric acid in the stomach.</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Draw a ring around the name of the salt formed when magnesium oxide reacts with hydrochloric acid.</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magnesium chloride</w:t>
      </w:r>
      <w:r>
        <w:rPr>
          <w:rFonts w:ascii="Arial" w:hAnsi="Arial" w:cs="Arial"/>
          <w:lang w:val="en-US"/>
        </w:rPr>
        <w:t xml:space="preserve">        </w:t>
      </w:r>
      <w:r>
        <w:rPr>
          <w:rFonts w:ascii="Arial" w:hAnsi="Arial" w:cs="Arial"/>
          <w:b/>
          <w:bCs/>
          <w:lang w:val="en-US"/>
        </w:rPr>
        <w:t>magnesium hydroxide</w:t>
      </w:r>
      <w:r>
        <w:rPr>
          <w:rFonts w:ascii="Arial" w:hAnsi="Arial" w:cs="Arial"/>
          <w:lang w:val="en-US"/>
        </w:rPr>
        <w:t xml:space="preserve">            </w:t>
      </w:r>
      <w:r>
        <w:rPr>
          <w:rFonts w:ascii="Arial" w:hAnsi="Arial" w:cs="Arial"/>
          <w:b/>
          <w:bCs/>
          <w:lang w:val="en-US"/>
        </w:rPr>
        <w:t>magnesium sulfate</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4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Q4.</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 xml:space="preserve">The structures of four substances,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and </w:t>
      </w:r>
      <w:r>
        <w:rPr>
          <w:rFonts w:ascii="Arial" w:hAnsi="Arial" w:cs="Arial"/>
          <w:b/>
          <w:bCs/>
          <w:lang w:val="en-US"/>
        </w:rPr>
        <w:t>D</w:t>
      </w:r>
      <w:r>
        <w:rPr>
          <w:rFonts w:ascii="Arial" w:hAnsi="Arial" w:cs="Arial"/>
          <w:lang w:val="en-US"/>
        </w:rPr>
        <w:t xml:space="preserve">, are represented in </w:t>
      </w:r>
      <w:r>
        <w:rPr>
          <w:rFonts w:ascii="Arial" w:hAnsi="Arial" w:cs="Arial"/>
          <w:b/>
          <w:bCs/>
          <w:lang w:val="en-US"/>
        </w:rPr>
        <w:t>Figure 1</w:t>
      </w:r>
      <w:r>
        <w:rPr>
          <w:rFonts w:ascii="Arial" w:hAnsi="Arial" w:cs="Arial"/>
          <w:lang w:val="en-US"/>
        </w:rPr>
        <w:t>.</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5358765" cy="160528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8765" cy="160528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(a)     Use the correct letter,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or </w:t>
      </w:r>
      <w:r>
        <w:rPr>
          <w:rFonts w:ascii="Arial" w:hAnsi="Arial" w:cs="Arial"/>
          <w:b/>
          <w:bCs/>
          <w:lang w:val="en-US"/>
        </w:rPr>
        <w:t>D</w:t>
      </w:r>
      <w:r>
        <w:rPr>
          <w:rFonts w:ascii="Arial" w:hAnsi="Arial" w:cs="Arial"/>
          <w:lang w:val="en-US"/>
        </w:rPr>
        <w:t>, to answer each question.</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00" w:type="dxa"/>
        <w:tblLayout w:type="fixed"/>
        <w:tblCellMar>
          <w:left w:w="15" w:type="dxa"/>
          <w:right w:w="15" w:type="dxa"/>
        </w:tblCellMar>
        <w:tblLook w:val="0000" w:firstRow="0" w:lastRow="0" w:firstColumn="0" w:lastColumn="0" w:noHBand="0" w:noVBand="0"/>
      </w:tblPr>
      <w:tblGrid>
        <w:gridCol w:w="525"/>
        <w:gridCol w:w="4000"/>
        <w:gridCol w:w="1400"/>
      </w:tblGrid>
      <w:tr w:rsidR="001E049E" w:rsidTr="0064241D">
        <w:tc>
          <w:tcPr>
            <w:tcW w:w="525"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w:t>
            </w:r>
          </w:p>
        </w:tc>
        <w:tc>
          <w:tcPr>
            <w:tcW w:w="4000"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Which substance is a gas?</w:t>
            </w:r>
          </w:p>
        </w:tc>
        <w:tc>
          <w:tcPr>
            <w:tcW w:w="1400"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noProof/>
                <w:lang w:eastAsia="en-GB"/>
              </w:rPr>
              <w:drawing>
                <wp:inline distT="0" distB="0" distL="0" distR="0">
                  <wp:extent cx="457200" cy="467995"/>
                  <wp:effectExtent l="0" t="0" r="0" b="825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00" w:type="dxa"/>
        <w:tblLayout w:type="fixed"/>
        <w:tblCellMar>
          <w:left w:w="15" w:type="dxa"/>
          <w:right w:w="15" w:type="dxa"/>
        </w:tblCellMar>
        <w:tblLook w:val="0000" w:firstRow="0" w:lastRow="0" w:firstColumn="0" w:lastColumn="0" w:noHBand="0" w:noVBand="0"/>
      </w:tblPr>
      <w:tblGrid>
        <w:gridCol w:w="690"/>
        <w:gridCol w:w="4000"/>
        <w:gridCol w:w="1400"/>
      </w:tblGrid>
      <w:tr w:rsidR="001E049E" w:rsidTr="0064241D">
        <w:tc>
          <w:tcPr>
            <w:tcW w:w="690"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(ii)</w:t>
            </w:r>
          </w:p>
        </w:tc>
        <w:tc>
          <w:tcPr>
            <w:tcW w:w="4000"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Which substance is a liquid?</w:t>
            </w:r>
          </w:p>
        </w:tc>
        <w:tc>
          <w:tcPr>
            <w:tcW w:w="1400"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noProof/>
                <w:lang w:eastAsia="en-GB"/>
              </w:rPr>
              <w:drawing>
                <wp:inline distT="0" distB="0" distL="0" distR="0">
                  <wp:extent cx="457200" cy="467995"/>
                  <wp:effectExtent l="0" t="0" r="0" b="825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00" w:type="dxa"/>
        <w:tblLayout w:type="fixed"/>
        <w:tblCellMar>
          <w:left w:w="15" w:type="dxa"/>
          <w:right w:w="15" w:type="dxa"/>
        </w:tblCellMar>
        <w:tblLook w:val="0000" w:firstRow="0" w:lastRow="0" w:firstColumn="0" w:lastColumn="0" w:noHBand="0" w:noVBand="0"/>
      </w:tblPr>
      <w:tblGrid>
        <w:gridCol w:w="855"/>
        <w:gridCol w:w="4000"/>
        <w:gridCol w:w="1400"/>
      </w:tblGrid>
      <w:tr w:rsidR="001E049E" w:rsidTr="0064241D">
        <w:tc>
          <w:tcPr>
            <w:tcW w:w="855"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(iii)</w:t>
            </w:r>
          </w:p>
        </w:tc>
        <w:tc>
          <w:tcPr>
            <w:tcW w:w="4000"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Which substance is an element?</w:t>
            </w:r>
          </w:p>
        </w:tc>
        <w:tc>
          <w:tcPr>
            <w:tcW w:w="1400"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noProof/>
                <w:lang w:eastAsia="en-GB"/>
              </w:rPr>
              <w:drawing>
                <wp:inline distT="0" distB="0" distL="0" distR="0">
                  <wp:extent cx="457200" cy="467995"/>
                  <wp:effectExtent l="0" t="0" r="0" b="825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00" w:type="dxa"/>
        <w:tblLayout w:type="fixed"/>
        <w:tblCellMar>
          <w:left w:w="15" w:type="dxa"/>
          <w:right w:w="15" w:type="dxa"/>
        </w:tblCellMar>
        <w:tblLook w:val="0000" w:firstRow="0" w:lastRow="0" w:firstColumn="0" w:lastColumn="0" w:noHBand="0" w:noVBand="0"/>
      </w:tblPr>
      <w:tblGrid>
        <w:gridCol w:w="690"/>
        <w:gridCol w:w="4000"/>
        <w:gridCol w:w="1400"/>
      </w:tblGrid>
      <w:tr w:rsidR="001E049E" w:rsidTr="0064241D">
        <w:tc>
          <w:tcPr>
            <w:tcW w:w="690"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(iv)</w:t>
            </w:r>
          </w:p>
        </w:tc>
        <w:tc>
          <w:tcPr>
            <w:tcW w:w="4000"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Which substance is made of ions?</w:t>
            </w:r>
          </w:p>
        </w:tc>
        <w:tc>
          <w:tcPr>
            <w:tcW w:w="1400"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noProof/>
                <w:lang w:eastAsia="en-GB"/>
              </w:rPr>
              <w:drawing>
                <wp:inline distT="0" distB="0" distL="0" distR="0">
                  <wp:extent cx="457200" cy="467995"/>
                  <wp:effectExtent l="0" t="0" r="0" b="825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b/>
          <w:bCs/>
          <w:lang w:val="en-US"/>
        </w:rPr>
        <w:t>Figure 2</w:t>
      </w:r>
      <w:r>
        <w:rPr>
          <w:rFonts w:ascii="Arial" w:hAnsi="Arial" w:cs="Arial"/>
          <w:lang w:val="en-US"/>
        </w:rPr>
        <w:t xml:space="preserve"> shows the bonding in substance </w:t>
      </w:r>
      <w:r>
        <w:rPr>
          <w:rFonts w:ascii="Arial" w:hAnsi="Arial" w:cs="Arial"/>
          <w:b/>
          <w:bCs/>
          <w:lang w:val="en-US"/>
        </w:rPr>
        <w:t>C</w:t>
      </w:r>
      <w:r>
        <w:rPr>
          <w:rFonts w:ascii="Arial" w:hAnsi="Arial" w:cs="Arial"/>
          <w:lang w:val="en-US"/>
        </w:rPr>
        <w:t>.</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2402195" cy="1158949"/>
            <wp:effectExtent l="0" t="0" r="0" b="317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5827" cy="1160701"/>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(i)      What is the formula of substance </w:t>
      </w:r>
      <w:r>
        <w:rPr>
          <w:rFonts w:ascii="Arial" w:hAnsi="Arial" w:cs="Arial"/>
          <w:b/>
          <w:bCs/>
          <w:lang w:val="en-US"/>
        </w:rPr>
        <w:t>C</w:t>
      </w:r>
      <w:r>
        <w:rPr>
          <w:rFonts w:ascii="Arial" w:hAnsi="Arial" w:cs="Arial"/>
          <w:lang w:val="en-US"/>
        </w:rPr>
        <w:t>?</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Draw a ring around the correct answer.</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560" w:type="dxa"/>
        <w:tblLayout w:type="fixed"/>
        <w:tblCellMar>
          <w:left w:w="15" w:type="dxa"/>
          <w:right w:w="15" w:type="dxa"/>
        </w:tblCellMar>
        <w:tblLook w:val="0000" w:firstRow="0" w:lastRow="0" w:firstColumn="0" w:lastColumn="0" w:noHBand="0" w:noVBand="0"/>
      </w:tblPr>
      <w:tblGrid>
        <w:gridCol w:w="1200"/>
        <w:gridCol w:w="1200"/>
        <w:gridCol w:w="1200"/>
      </w:tblGrid>
      <w:tr w:rsidR="001E049E" w:rsidTr="0064241D">
        <w:tc>
          <w:tcPr>
            <w:tcW w:w="1200"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b/>
                <w:bCs/>
                <w:vertAlign w:val="subscript"/>
                <w:lang w:val="en-US"/>
              </w:rPr>
            </w:pPr>
            <w:r>
              <w:rPr>
                <w:rFonts w:ascii="Arial" w:hAnsi="Arial" w:cs="Arial"/>
                <w:b/>
                <w:bCs/>
                <w:lang w:val="en-US"/>
              </w:rPr>
              <w:t>SO</w:t>
            </w:r>
            <w:r>
              <w:rPr>
                <w:rFonts w:ascii="Arial" w:hAnsi="Arial" w:cs="Arial"/>
                <w:b/>
                <w:bCs/>
                <w:vertAlign w:val="subscript"/>
                <w:lang w:val="en-US"/>
              </w:rPr>
              <w:t>2</w:t>
            </w:r>
          </w:p>
        </w:tc>
        <w:tc>
          <w:tcPr>
            <w:tcW w:w="1200"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b/>
                <w:bCs/>
                <w:vertAlign w:val="superscript"/>
                <w:lang w:val="en-US"/>
              </w:rPr>
            </w:pPr>
            <w:r>
              <w:rPr>
                <w:rFonts w:ascii="Arial" w:hAnsi="Arial" w:cs="Arial"/>
                <w:b/>
                <w:bCs/>
                <w:lang w:val="en-US"/>
              </w:rPr>
              <w:t>SO</w:t>
            </w:r>
            <w:r>
              <w:rPr>
                <w:rFonts w:ascii="Arial" w:hAnsi="Arial" w:cs="Arial"/>
                <w:b/>
                <w:bCs/>
                <w:vertAlign w:val="superscript"/>
                <w:lang w:val="en-US"/>
              </w:rPr>
              <w:t>2</w:t>
            </w:r>
          </w:p>
        </w:tc>
        <w:tc>
          <w:tcPr>
            <w:tcW w:w="1200"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S</w:t>
            </w:r>
            <w:r>
              <w:rPr>
                <w:rFonts w:ascii="Arial" w:hAnsi="Arial" w:cs="Arial"/>
                <w:b/>
                <w:bCs/>
                <w:vertAlign w:val="subscript"/>
                <w:lang w:val="en-US"/>
              </w:rPr>
              <w:t>2</w:t>
            </w:r>
            <w:r>
              <w:rPr>
                <w:rFonts w:ascii="Arial" w:hAnsi="Arial" w:cs="Arial"/>
                <w:b/>
                <w:bCs/>
                <w:lang w:val="en-US"/>
              </w:rPr>
              <w:t>O</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     Use the correct answer from the box to complete the sentence.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660" w:type="dxa"/>
        <w:tblLayout w:type="fixed"/>
        <w:tblCellMar>
          <w:left w:w="15" w:type="dxa"/>
          <w:right w:w="15" w:type="dxa"/>
        </w:tblCellMar>
        <w:tblLook w:val="0000" w:firstRow="0" w:lastRow="0" w:firstColumn="0" w:lastColumn="0" w:noHBand="0" w:noVBand="0"/>
      </w:tblPr>
      <w:tblGrid>
        <w:gridCol w:w="1900"/>
        <w:gridCol w:w="2000"/>
        <w:gridCol w:w="2100"/>
      </w:tblGrid>
      <w:tr w:rsidR="001E049E" w:rsidTr="0064241D">
        <w:tc>
          <w:tcPr>
            <w:tcW w:w="1900" w:type="dxa"/>
            <w:tcBorders>
              <w:top w:val="single" w:sz="8" w:space="0" w:color="000000"/>
              <w:left w:val="single" w:sz="8" w:space="0" w:color="000000"/>
              <w:bottom w:val="single" w:sz="8" w:space="0" w:color="000000"/>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delocalised</w:t>
            </w:r>
          </w:p>
        </w:tc>
        <w:tc>
          <w:tcPr>
            <w:tcW w:w="2000" w:type="dxa"/>
            <w:tcBorders>
              <w:top w:val="single" w:sz="8" w:space="0" w:color="000000"/>
              <w:left w:val="nil"/>
              <w:bottom w:val="single" w:sz="8" w:space="0" w:color="000000"/>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shared</w:t>
            </w:r>
          </w:p>
        </w:tc>
        <w:tc>
          <w:tcPr>
            <w:tcW w:w="2100" w:type="dxa"/>
            <w:tcBorders>
              <w:top w:val="single" w:sz="8" w:space="0" w:color="000000"/>
              <w:left w:val="nil"/>
              <w:bottom w:val="single" w:sz="8" w:space="0" w:color="000000"/>
              <w:right w:val="single" w:sz="8" w:space="0" w:color="000000"/>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transferred</w:t>
            </w:r>
          </w:p>
        </w:tc>
      </w:tr>
    </w:tbl>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When a sulfur atom and an oxygen atom bond to produce substance </w:t>
      </w:r>
      <w:r>
        <w:rPr>
          <w:rFonts w:ascii="Arial" w:hAnsi="Arial" w:cs="Arial"/>
          <w:b/>
          <w:bCs/>
          <w:lang w:val="en-US"/>
        </w:rPr>
        <w:t>C</w:t>
      </w:r>
      <w:r>
        <w:rPr>
          <w:rFonts w:ascii="Arial" w:hAnsi="Arial" w:cs="Arial"/>
          <w:lang w:val="en-US"/>
        </w:rPr>
        <w:t>,</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electrons are 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What is the type of bonding in substance </w:t>
      </w:r>
      <w:r>
        <w:rPr>
          <w:rFonts w:ascii="Arial" w:hAnsi="Arial" w:cs="Arial"/>
          <w:b/>
          <w:bCs/>
          <w:lang w:val="en-US"/>
        </w:rPr>
        <w:t>C</w:t>
      </w:r>
      <w:r>
        <w:rPr>
          <w:rFonts w:ascii="Arial" w:hAnsi="Arial" w:cs="Arial"/>
          <w:lang w:val="en-US"/>
        </w:rPr>
        <w:t>?</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Draw a ring around the correct answer.</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00" w:type="dxa"/>
        <w:tblLayout w:type="fixed"/>
        <w:tblCellMar>
          <w:left w:w="15" w:type="dxa"/>
          <w:right w:w="15" w:type="dxa"/>
        </w:tblCellMar>
        <w:tblLook w:val="0000" w:firstRow="0" w:lastRow="0" w:firstColumn="0" w:lastColumn="0" w:noHBand="0" w:noVBand="0"/>
      </w:tblPr>
      <w:tblGrid>
        <w:gridCol w:w="1900"/>
        <w:gridCol w:w="2000"/>
        <w:gridCol w:w="2100"/>
      </w:tblGrid>
      <w:tr w:rsidR="001E049E" w:rsidTr="0064241D">
        <w:tc>
          <w:tcPr>
            <w:tcW w:w="1900"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covalent</w:t>
            </w:r>
          </w:p>
        </w:tc>
        <w:tc>
          <w:tcPr>
            <w:tcW w:w="2000"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ionic</w:t>
            </w:r>
          </w:p>
        </w:tc>
        <w:tc>
          <w:tcPr>
            <w:tcW w:w="2100" w:type="dxa"/>
            <w:tcBorders>
              <w:top w:val="nil"/>
              <w:left w:val="nil"/>
              <w:bottom w:val="nil"/>
              <w:right w:val="nil"/>
            </w:tcBorders>
            <w:tcMar>
              <w:left w:w="100" w:type="dxa"/>
              <w:right w:w="100" w:type="dxa"/>
            </w:tcMar>
            <w:vAlign w:val="center"/>
          </w:tcPr>
          <w:p w:rsidR="001E049E" w:rsidRDefault="001E049E" w:rsidP="006424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metallic</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7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Q5.</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The diagram represents a particle of methane.</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drawing>
          <wp:inline distT="0" distB="0" distL="0" distR="0">
            <wp:extent cx="1765004" cy="1765004"/>
            <wp:effectExtent l="0" t="0" r="6985" b="698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67375" cy="176737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     What is the formula of methane? 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Choose a word from the box to answer the question.</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476" w:type="dxa"/>
        <w:tblLayout w:type="fixed"/>
        <w:tblCellMar>
          <w:left w:w="0" w:type="dxa"/>
          <w:right w:w="0" w:type="dxa"/>
        </w:tblCellMar>
        <w:tblLook w:val="0000" w:firstRow="0" w:lastRow="0" w:firstColumn="0" w:lastColumn="0" w:noHBand="0" w:noVBand="0"/>
      </w:tblPr>
      <w:tblGrid>
        <w:gridCol w:w="5220"/>
      </w:tblGrid>
      <w:tr w:rsidR="001E049E" w:rsidTr="0064241D">
        <w:tc>
          <w:tcPr>
            <w:tcW w:w="522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ind w:left="612"/>
              <w:rPr>
                <w:rFonts w:ascii="Arial" w:hAnsi="Arial" w:cs="Arial"/>
                <w:b/>
                <w:bCs/>
                <w:lang w:val="en-US"/>
              </w:rPr>
            </w:pPr>
            <w:r>
              <w:rPr>
                <w:rFonts w:ascii="Arial" w:hAnsi="Arial" w:cs="Arial"/>
                <w:b/>
                <w:bCs/>
                <w:lang w:val="en-US"/>
              </w:rPr>
              <w:t>atom</w:t>
            </w:r>
            <w:r>
              <w:rPr>
                <w:rFonts w:ascii="Arial" w:hAnsi="Arial" w:cs="Arial"/>
                <w:lang w:val="en-US"/>
              </w:rPr>
              <w:t xml:space="preserve">                   </w:t>
            </w:r>
            <w:r>
              <w:rPr>
                <w:rFonts w:ascii="Arial" w:hAnsi="Arial" w:cs="Arial"/>
                <w:b/>
                <w:bCs/>
                <w:lang w:val="en-US"/>
              </w:rPr>
              <w:t>ion</w:t>
            </w:r>
            <w:r>
              <w:rPr>
                <w:rFonts w:ascii="Arial" w:hAnsi="Arial" w:cs="Arial"/>
                <w:lang w:val="en-US"/>
              </w:rPr>
              <w:t xml:space="preserve">                   </w:t>
            </w:r>
            <w:r>
              <w:rPr>
                <w:rFonts w:ascii="Arial" w:hAnsi="Arial" w:cs="Arial"/>
                <w:b/>
                <w:bCs/>
                <w:lang w:val="en-US"/>
              </w:rPr>
              <w:t>molecule</w:t>
            </w:r>
          </w:p>
        </w:tc>
      </w:tr>
    </w:tbl>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Which of the words best describes the methane particle shown in the diagram?</w:t>
      </w:r>
    </w:p>
    <w:p w:rsidR="001E049E" w:rsidRDefault="001E049E" w:rsidP="001E049E">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Choose a word from the box to answer the question.</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476" w:type="dxa"/>
        <w:tblLayout w:type="fixed"/>
        <w:tblCellMar>
          <w:left w:w="0" w:type="dxa"/>
          <w:right w:w="0" w:type="dxa"/>
        </w:tblCellMar>
        <w:tblLook w:val="0000" w:firstRow="0" w:lastRow="0" w:firstColumn="0" w:lastColumn="0" w:noHBand="0" w:noVBand="0"/>
      </w:tblPr>
      <w:tblGrid>
        <w:gridCol w:w="5220"/>
      </w:tblGrid>
      <w:tr w:rsidR="001E049E" w:rsidTr="0064241D">
        <w:tc>
          <w:tcPr>
            <w:tcW w:w="522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ind w:left="612"/>
              <w:rPr>
                <w:rFonts w:ascii="Arial" w:hAnsi="Arial" w:cs="Arial"/>
                <w:b/>
                <w:bCs/>
                <w:lang w:val="en-US"/>
              </w:rPr>
            </w:pPr>
            <w:r>
              <w:rPr>
                <w:rFonts w:ascii="Arial" w:hAnsi="Arial" w:cs="Arial"/>
                <w:b/>
                <w:bCs/>
                <w:lang w:val="en-US"/>
              </w:rPr>
              <w:t>covalent</w:t>
            </w:r>
            <w:r>
              <w:rPr>
                <w:rFonts w:ascii="Arial" w:hAnsi="Arial" w:cs="Arial"/>
                <w:lang w:val="en-US"/>
              </w:rPr>
              <w:t xml:space="preserve">             </w:t>
            </w:r>
            <w:r>
              <w:rPr>
                <w:rFonts w:ascii="Arial" w:hAnsi="Arial" w:cs="Arial"/>
                <w:b/>
                <w:bCs/>
                <w:lang w:val="en-US"/>
              </w:rPr>
              <w:t>ionic</w:t>
            </w:r>
            <w:r>
              <w:rPr>
                <w:rFonts w:ascii="Arial" w:hAnsi="Arial" w:cs="Arial"/>
                <w:lang w:val="en-US"/>
              </w:rPr>
              <w:t xml:space="preserve">                 </w:t>
            </w:r>
            <w:r>
              <w:rPr>
                <w:rFonts w:ascii="Arial" w:hAnsi="Arial" w:cs="Arial"/>
                <w:b/>
                <w:bCs/>
                <w:lang w:val="en-US"/>
              </w:rPr>
              <w:t>metallic</w:t>
            </w:r>
          </w:p>
        </w:tc>
      </w:tr>
    </w:tbl>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What is the type of bonding shown in the diagram?</w:t>
      </w:r>
    </w:p>
    <w:p w:rsidR="001E049E" w:rsidRDefault="001E049E" w:rsidP="001E049E">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3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Q6.</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A drill bit is used to cut holes through materials. The cutting end of this drill bit is covered with very small diamonds.</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eastAsia="en-GB"/>
        </w:rPr>
        <w:drawing>
          <wp:inline distT="0" distB="0" distL="0" distR="0">
            <wp:extent cx="6294755" cy="280670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94755" cy="280670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jc w:val="center"/>
        <w:rPr>
          <w:rFonts w:ascii="Arial" w:hAnsi="Arial" w:cs="Arial"/>
          <w:sz w:val="16"/>
          <w:szCs w:val="16"/>
          <w:lang w:val="en-US"/>
        </w:rPr>
      </w:pPr>
      <w:r>
        <w:rPr>
          <w:rFonts w:ascii="Arial" w:hAnsi="Arial" w:cs="Arial"/>
          <w:sz w:val="16"/>
          <w:szCs w:val="16"/>
          <w:lang w:val="en-US"/>
        </w:rPr>
        <w:t>By Wanderlinse [CC By 2.0], via Flickr</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Draw a ring around the correct word in each box.</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577" w:type="dxa"/>
        <w:tblLayout w:type="fixed"/>
        <w:tblCellMar>
          <w:left w:w="0" w:type="dxa"/>
          <w:right w:w="0" w:type="dxa"/>
        </w:tblCellMar>
        <w:tblLook w:val="0000" w:firstRow="0" w:lastRow="0" w:firstColumn="0" w:lastColumn="0" w:noHBand="0" w:noVBand="0"/>
      </w:tblPr>
      <w:tblGrid>
        <w:gridCol w:w="530"/>
        <w:gridCol w:w="3357"/>
        <w:gridCol w:w="1237"/>
        <w:gridCol w:w="876"/>
      </w:tblGrid>
      <w:tr w:rsidR="001E049E" w:rsidTr="0064241D">
        <w:tc>
          <w:tcPr>
            <w:tcW w:w="530" w:type="dxa"/>
            <w:tcBorders>
              <w:top w:val="nil"/>
              <w:left w:val="nil"/>
              <w:bottom w:val="nil"/>
              <w:right w:val="nil"/>
            </w:tcBorders>
            <w:tcMar>
              <w:left w:w="108" w:type="dxa"/>
              <w:right w:w="108" w:type="dxa"/>
            </w:tcMa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3357"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37" w:type="dxa"/>
            <w:tcBorders>
              <w:top w:val="single" w:sz="8" w:space="0" w:color="000000"/>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carbon</w:t>
            </w:r>
          </w:p>
        </w:tc>
        <w:tc>
          <w:tcPr>
            <w:tcW w:w="876"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64241D">
        <w:tc>
          <w:tcPr>
            <w:tcW w:w="53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w:t>
            </w:r>
          </w:p>
        </w:tc>
        <w:tc>
          <w:tcPr>
            <w:tcW w:w="3357"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Diamond is made from</w:t>
            </w:r>
          </w:p>
        </w:tc>
        <w:tc>
          <w:tcPr>
            <w:tcW w:w="1237"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nitrogen</w:t>
            </w:r>
          </w:p>
        </w:tc>
        <w:tc>
          <w:tcPr>
            <w:tcW w:w="876"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atoms.</w:t>
            </w:r>
          </w:p>
        </w:tc>
      </w:tr>
      <w:tr w:rsidR="001E049E" w:rsidTr="0064241D">
        <w:tc>
          <w:tcPr>
            <w:tcW w:w="53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3357"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37" w:type="dxa"/>
            <w:tcBorders>
              <w:top w:val="nil"/>
              <w:left w:val="nil"/>
              <w:bottom w:val="single" w:sz="8" w:space="0" w:color="000000"/>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oxygen</w:t>
            </w:r>
          </w:p>
        </w:tc>
        <w:tc>
          <w:tcPr>
            <w:tcW w:w="876"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tbl>
      <w:tblPr>
        <w:tblW w:w="0" w:type="auto"/>
        <w:tblInd w:w="577" w:type="dxa"/>
        <w:tblLayout w:type="fixed"/>
        <w:tblCellMar>
          <w:left w:w="0" w:type="dxa"/>
          <w:right w:w="0" w:type="dxa"/>
        </w:tblCellMar>
        <w:tblLook w:val="0000" w:firstRow="0" w:lastRow="0" w:firstColumn="0" w:lastColumn="0" w:noHBand="0" w:noVBand="0"/>
      </w:tblPr>
      <w:tblGrid>
        <w:gridCol w:w="600"/>
        <w:gridCol w:w="4400"/>
        <w:gridCol w:w="1000"/>
        <w:gridCol w:w="3600"/>
      </w:tblGrid>
      <w:tr w:rsidR="001E049E" w:rsidTr="0064241D">
        <w:tc>
          <w:tcPr>
            <w:tcW w:w="60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4400"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000" w:type="dxa"/>
            <w:tcBorders>
              <w:top w:val="single" w:sz="8" w:space="0" w:color="000000"/>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none</w:t>
            </w:r>
          </w:p>
        </w:tc>
        <w:tc>
          <w:tcPr>
            <w:tcW w:w="360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64241D">
        <w:tc>
          <w:tcPr>
            <w:tcW w:w="60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w:t>
            </w:r>
          </w:p>
        </w:tc>
        <w:tc>
          <w:tcPr>
            <w:tcW w:w="4400"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Diamond has a giant structure in which</w:t>
            </w:r>
          </w:p>
        </w:tc>
        <w:tc>
          <w:tcPr>
            <w:tcW w:w="1000"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some</w:t>
            </w:r>
          </w:p>
        </w:tc>
        <w:tc>
          <w:tcPr>
            <w:tcW w:w="360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of the atoms are joined together.</w:t>
            </w:r>
          </w:p>
        </w:tc>
      </w:tr>
      <w:tr w:rsidR="001E049E" w:rsidTr="0064241D">
        <w:tc>
          <w:tcPr>
            <w:tcW w:w="60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4400"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000" w:type="dxa"/>
            <w:tcBorders>
              <w:top w:val="nil"/>
              <w:left w:val="nil"/>
              <w:bottom w:val="single" w:sz="8" w:space="0" w:color="000000"/>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all</w:t>
            </w:r>
          </w:p>
        </w:tc>
        <w:tc>
          <w:tcPr>
            <w:tcW w:w="360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tbl>
      <w:tblPr>
        <w:tblW w:w="0" w:type="auto"/>
        <w:tblInd w:w="577" w:type="dxa"/>
        <w:tblLayout w:type="fixed"/>
        <w:tblCellMar>
          <w:left w:w="0" w:type="dxa"/>
          <w:right w:w="0" w:type="dxa"/>
        </w:tblCellMar>
        <w:tblLook w:val="0000" w:firstRow="0" w:lastRow="0" w:firstColumn="0" w:lastColumn="0" w:noHBand="0" w:noVBand="0"/>
      </w:tblPr>
      <w:tblGrid>
        <w:gridCol w:w="544"/>
        <w:gridCol w:w="5084"/>
        <w:gridCol w:w="1271"/>
        <w:gridCol w:w="901"/>
      </w:tblGrid>
      <w:tr w:rsidR="001E049E" w:rsidTr="0064241D">
        <w:tc>
          <w:tcPr>
            <w:tcW w:w="544"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5084"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71" w:type="dxa"/>
            <w:tcBorders>
              <w:top w:val="single" w:sz="8" w:space="0" w:color="000000"/>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covalent</w:t>
            </w:r>
          </w:p>
        </w:tc>
        <w:tc>
          <w:tcPr>
            <w:tcW w:w="901"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64241D">
        <w:tc>
          <w:tcPr>
            <w:tcW w:w="544"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w:t>
            </w:r>
          </w:p>
        </w:tc>
        <w:tc>
          <w:tcPr>
            <w:tcW w:w="5084"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atoms in diamond are joined together by</w:t>
            </w:r>
          </w:p>
        </w:tc>
        <w:tc>
          <w:tcPr>
            <w:tcW w:w="1271"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ionic</w:t>
            </w:r>
          </w:p>
        </w:tc>
        <w:tc>
          <w:tcPr>
            <w:tcW w:w="901"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bonds.</w:t>
            </w:r>
          </w:p>
        </w:tc>
      </w:tr>
      <w:tr w:rsidR="001E049E" w:rsidTr="0064241D">
        <w:tc>
          <w:tcPr>
            <w:tcW w:w="544"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5084"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71" w:type="dxa"/>
            <w:tcBorders>
              <w:top w:val="nil"/>
              <w:left w:val="nil"/>
              <w:bottom w:val="single" w:sz="8" w:space="0" w:color="000000"/>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metallic</w:t>
            </w:r>
          </w:p>
        </w:tc>
        <w:tc>
          <w:tcPr>
            <w:tcW w:w="901"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tbl>
      <w:tblPr>
        <w:tblW w:w="0" w:type="auto"/>
        <w:tblInd w:w="617" w:type="dxa"/>
        <w:tblLayout w:type="fixed"/>
        <w:tblCellMar>
          <w:left w:w="0" w:type="dxa"/>
          <w:right w:w="0" w:type="dxa"/>
        </w:tblCellMar>
        <w:tblLook w:val="0000" w:firstRow="0" w:lastRow="0" w:firstColumn="0" w:lastColumn="0" w:noHBand="0" w:noVBand="0"/>
      </w:tblPr>
      <w:tblGrid>
        <w:gridCol w:w="600"/>
        <w:gridCol w:w="3600"/>
        <w:gridCol w:w="1200"/>
        <w:gridCol w:w="1600"/>
      </w:tblGrid>
      <w:tr w:rsidR="001E049E" w:rsidTr="0064241D">
        <w:tc>
          <w:tcPr>
            <w:tcW w:w="60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3600"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00" w:type="dxa"/>
            <w:tcBorders>
              <w:top w:val="single" w:sz="8" w:space="0" w:color="000000"/>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two</w:t>
            </w:r>
          </w:p>
        </w:tc>
        <w:tc>
          <w:tcPr>
            <w:tcW w:w="160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64241D">
        <w:tc>
          <w:tcPr>
            <w:tcW w:w="60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w:t>
            </w:r>
          </w:p>
        </w:tc>
        <w:tc>
          <w:tcPr>
            <w:tcW w:w="3600"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In diamond each atom is joined to</w:t>
            </w:r>
          </w:p>
        </w:tc>
        <w:tc>
          <w:tcPr>
            <w:tcW w:w="1200"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three</w:t>
            </w:r>
          </w:p>
        </w:tc>
        <w:tc>
          <w:tcPr>
            <w:tcW w:w="160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other atoms.</w:t>
            </w:r>
          </w:p>
        </w:tc>
      </w:tr>
      <w:tr w:rsidR="001E049E" w:rsidTr="0064241D">
        <w:tc>
          <w:tcPr>
            <w:tcW w:w="60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3600" w:type="dxa"/>
            <w:tcBorders>
              <w:top w:val="nil"/>
              <w:left w:val="nil"/>
              <w:bottom w:val="nil"/>
              <w:right w:val="single" w:sz="8" w:space="0" w:color="000000"/>
            </w:tcBorders>
            <w:tcMar>
              <w:left w:w="108" w:type="dxa"/>
              <w:right w:w="108" w:type="dxa"/>
            </w:tcMa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200" w:type="dxa"/>
            <w:tcBorders>
              <w:top w:val="nil"/>
              <w:left w:val="nil"/>
              <w:bottom w:val="single" w:sz="8" w:space="0" w:color="000000"/>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four</w:t>
            </w:r>
          </w:p>
        </w:tc>
        <w:tc>
          <w:tcPr>
            <w:tcW w:w="160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p>
    <w:tbl>
      <w:tblPr>
        <w:tblW w:w="0" w:type="auto"/>
        <w:tblInd w:w="617" w:type="dxa"/>
        <w:tblLayout w:type="fixed"/>
        <w:tblCellMar>
          <w:left w:w="0" w:type="dxa"/>
          <w:right w:w="0" w:type="dxa"/>
        </w:tblCellMar>
        <w:tblLook w:val="0000" w:firstRow="0" w:lastRow="0" w:firstColumn="0" w:lastColumn="0" w:noHBand="0" w:noVBand="0"/>
      </w:tblPr>
      <w:tblGrid>
        <w:gridCol w:w="600"/>
        <w:gridCol w:w="6600"/>
        <w:gridCol w:w="1000"/>
      </w:tblGrid>
      <w:tr w:rsidR="001E049E" w:rsidTr="0064241D">
        <w:tc>
          <w:tcPr>
            <w:tcW w:w="60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6600"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000" w:type="dxa"/>
            <w:tcBorders>
              <w:top w:val="single" w:sz="8" w:space="0" w:color="000000"/>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hard.</w:t>
            </w:r>
          </w:p>
        </w:tc>
      </w:tr>
      <w:tr w:rsidR="001E049E" w:rsidTr="0064241D">
        <w:tc>
          <w:tcPr>
            <w:tcW w:w="60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lastRenderedPageBreak/>
              <w:t>(e)</w:t>
            </w:r>
          </w:p>
        </w:tc>
        <w:tc>
          <w:tcPr>
            <w:tcW w:w="6600"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Diamond is suitable for the cutting end of a drill bit because it is</w:t>
            </w:r>
          </w:p>
        </w:tc>
        <w:tc>
          <w:tcPr>
            <w:tcW w:w="1000" w:type="dxa"/>
            <w:tcBorders>
              <w:top w:val="nil"/>
              <w:left w:val="nil"/>
              <w:bottom w:val="nil"/>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shiny.</w:t>
            </w:r>
          </w:p>
        </w:tc>
      </w:tr>
      <w:tr w:rsidR="001E049E" w:rsidTr="0064241D">
        <w:tc>
          <w:tcPr>
            <w:tcW w:w="60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6600" w:type="dxa"/>
            <w:tcBorders>
              <w:top w:val="nil"/>
              <w:left w:val="nil"/>
              <w:bottom w:val="nil"/>
              <w:right w:val="single" w:sz="8" w:space="0" w:color="000000"/>
            </w:tcBorders>
            <w:tcMar>
              <w:left w:w="108" w:type="dxa"/>
              <w:right w:w="108" w:type="dxa"/>
            </w:tcMa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000" w:type="dxa"/>
            <w:tcBorders>
              <w:top w:val="nil"/>
              <w:left w:val="nil"/>
              <w:bottom w:val="single" w:sz="8" w:space="0" w:color="000000"/>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soft</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5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Q7.</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This barbecue burns propane gas.</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lang w:eastAsia="en-GB"/>
        </w:rPr>
        <w:drawing>
          <wp:inline distT="0" distB="0" distL="0" distR="0">
            <wp:extent cx="2306955" cy="168021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06955" cy="168021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The diagram represents a propane molecule.</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lang w:eastAsia="en-GB"/>
        </w:rPr>
        <w:drawing>
          <wp:inline distT="0" distB="0" distL="0" distR="0">
            <wp:extent cx="3731895" cy="1871345"/>
            <wp:effectExtent l="0" t="0" r="190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31895" cy="187134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(a)     What is the formula of propane?</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Draw a ring around the name of the particle represented by the symbols ○ and × in the diagram.</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b/>
          <w:bCs/>
          <w:lang w:val="en-US"/>
        </w:rPr>
        <w:t>electron</w:t>
      </w:r>
      <w:r>
        <w:rPr>
          <w:rFonts w:ascii="Arial" w:hAnsi="Arial" w:cs="Arial"/>
          <w:lang w:val="en-US"/>
        </w:rPr>
        <w:t xml:space="preserve">               </w:t>
      </w:r>
      <w:r>
        <w:rPr>
          <w:rFonts w:ascii="Arial" w:hAnsi="Arial" w:cs="Arial"/>
          <w:b/>
          <w:bCs/>
          <w:lang w:val="en-US"/>
        </w:rPr>
        <w:t>neutron</w:t>
      </w:r>
      <w:r>
        <w:rPr>
          <w:rFonts w:ascii="Arial" w:hAnsi="Arial" w:cs="Arial"/>
          <w:lang w:val="en-US"/>
        </w:rPr>
        <w:t xml:space="preserve">                  </w:t>
      </w:r>
      <w:r>
        <w:rPr>
          <w:rFonts w:ascii="Arial" w:hAnsi="Arial" w:cs="Arial"/>
          <w:b/>
          <w:bCs/>
          <w:lang w:val="en-US"/>
        </w:rPr>
        <w:t>proton</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a ring around the type of bonding that holds the atoms together in a propane molecule.</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b/>
          <w:bCs/>
          <w:lang w:val="en-US"/>
        </w:rPr>
        <w:t>covalent</w:t>
      </w:r>
      <w:r>
        <w:rPr>
          <w:rFonts w:ascii="Arial" w:hAnsi="Arial" w:cs="Arial"/>
          <w:lang w:val="en-US"/>
        </w:rPr>
        <w:t xml:space="preserve">               </w:t>
      </w:r>
      <w:r>
        <w:rPr>
          <w:rFonts w:ascii="Arial" w:hAnsi="Arial" w:cs="Arial"/>
          <w:b/>
          <w:bCs/>
          <w:lang w:val="en-US"/>
        </w:rPr>
        <w:t>ionic</w:t>
      </w:r>
      <w:r>
        <w:rPr>
          <w:rFonts w:ascii="Arial" w:hAnsi="Arial" w:cs="Arial"/>
          <w:lang w:val="en-US"/>
        </w:rPr>
        <w:t xml:space="preserve">                       </w:t>
      </w:r>
      <w:r>
        <w:rPr>
          <w:rFonts w:ascii="Arial" w:hAnsi="Arial" w:cs="Arial"/>
          <w:b/>
          <w:bCs/>
          <w:lang w:val="en-US"/>
        </w:rPr>
        <w:t>metallic</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Under high pressure in the cylinder propane is a liquid.</w:t>
      </w:r>
      <w:r>
        <w:rPr>
          <w:rFonts w:ascii="Arial" w:hAnsi="Arial" w:cs="Arial"/>
          <w:lang w:val="en-US"/>
        </w:rPr>
        <w:br/>
        <w:t>Liquid propane evaporates easily to form a gas when the tap on the cylinder is opened.</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Draw a ring around the correct answer in each box to explain why propane evaporates easily.</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209" w:type="dxa"/>
        <w:tblLayout w:type="fixed"/>
        <w:tblCellMar>
          <w:left w:w="0" w:type="dxa"/>
          <w:right w:w="0" w:type="dxa"/>
        </w:tblCellMar>
        <w:tblLook w:val="0000" w:firstRow="0" w:lastRow="0" w:firstColumn="0" w:lastColumn="0" w:noHBand="0" w:noVBand="0"/>
      </w:tblPr>
      <w:tblGrid>
        <w:gridCol w:w="1843"/>
        <w:gridCol w:w="859"/>
        <w:gridCol w:w="3677"/>
        <w:gridCol w:w="894"/>
        <w:gridCol w:w="1650"/>
      </w:tblGrid>
      <w:tr w:rsidR="001E049E" w:rsidTr="0064241D">
        <w:tc>
          <w:tcPr>
            <w:tcW w:w="1843"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Propane has a</w:t>
            </w:r>
          </w:p>
        </w:tc>
        <w:tc>
          <w:tcPr>
            <w:tcW w:w="85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high</w:t>
            </w:r>
          </w:p>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low</w:t>
            </w:r>
          </w:p>
        </w:tc>
        <w:tc>
          <w:tcPr>
            <w:tcW w:w="3677"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boiling point because it consists of</w:t>
            </w:r>
          </w:p>
        </w:tc>
        <w:tc>
          <w:tcPr>
            <w:tcW w:w="894"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large</w:t>
            </w:r>
          </w:p>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small</w:t>
            </w:r>
          </w:p>
        </w:tc>
        <w:tc>
          <w:tcPr>
            <w:tcW w:w="1650" w:type="dxa"/>
            <w:tcBorders>
              <w:top w:val="nil"/>
              <w:left w:val="nil"/>
              <w:bottom w:val="nil"/>
              <w:right w:val="nil"/>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molecules.</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4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Q8.</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Read the article and then answer the questions that follow.</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783" w:type="dxa"/>
        <w:tblLayout w:type="fixed"/>
        <w:tblCellMar>
          <w:left w:w="0" w:type="dxa"/>
          <w:right w:w="0" w:type="dxa"/>
        </w:tblCellMar>
        <w:tblLook w:val="0000" w:firstRow="0" w:lastRow="0" w:firstColumn="0" w:lastColumn="0" w:noHBand="0" w:noVBand="0"/>
      </w:tblPr>
      <w:tblGrid>
        <w:gridCol w:w="8410"/>
      </w:tblGrid>
      <w:tr w:rsidR="001E049E" w:rsidTr="0064241D">
        <w:tc>
          <w:tcPr>
            <w:tcW w:w="841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6424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Nanotennis!</w:t>
            </w:r>
          </w:p>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Tennis balls contain air under pressure, which gives them their bounce. Normal tennis balls are changed at regular intervals during tennis matches because they slowly lose some of the air. This means that a large number of balls are needed for a tennis tournament, using up a lot of materials.</w:t>
            </w:r>
          </w:p>
          <w:p w:rsidR="001E049E" w:rsidRDefault="001E049E" w:rsidP="0064241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drawing>
                <wp:inline distT="0" distB="0" distL="0" distR="0">
                  <wp:extent cx="2711450" cy="3019425"/>
                  <wp:effectExtent l="0" t="0" r="0"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11450" cy="3019425"/>
                          </a:xfrm>
                          <a:prstGeom prst="rect">
                            <a:avLst/>
                          </a:prstGeom>
                          <a:noFill/>
                          <a:ln>
                            <a:noFill/>
                          </a:ln>
                        </pic:spPr>
                      </pic:pic>
                    </a:graphicData>
                  </a:graphic>
                </wp:inline>
              </w:drawing>
            </w:r>
            <w:r>
              <w:rPr>
                <w:rFonts w:ascii="Arial" w:hAnsi="Arial" w:cs="Arial"/>
                <w:lang w:val="en-US"/>
              </w:rPr>
              <w:t> </w:t>
            </w:r>
          </w:p>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‘Nanocoated’ tennis balls have a ‘nanosize’ layer of butyl rubber. This layer slows down the escape of air so that the ball does not lose its pressure as quickly. The ‘nanocoated’ tennis balls last much longer and do not need to be replaced as often.</w:t>
            </w:r>
          </w:p>
        </w:tc>
      </w:tr>
    </w:tbl>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How does the ‘nanosize’ layer make the tennis balls last longer?</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Put a tick (</w:t>
      </w:r>
      <w:r>
        <w:rPr>
          <w:rFonts w:ascii="Arial" w:hAnsi="Arial" w:cs="Arial"/>
          <w:noProof/>
          <w:lang w:eastAsia="en-GB"/>
        </w:rPr>
        <w:drawing>
          <wp:inline distT="0" distB="0" distL="0" distR="0">
            <wp:extent cx="127635" cy="116840"/>
            <wp:effectExtent l="0" t="0" r="571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635" cy="116840"/>
                    </a:xfrm>
                    <a:prstGeom prst="rect">
                      <a:avLst/>
                    </a:prstGeom>
                    <a:noFill/>
                    <a:ln>
                      <a:noFill/>
                    </a:ln>
                  </pic:spPr>
                </pic:pic>
              </a:graphicData>
            </a:graphic>
          </wp:inline>
        </w:drawing>
      </w:r>
      <w:r>
        <w:rPr>
          <w:rFonts w:ascii="Arial" w:hAnsi="Arial" w:cs="Arial"/>
          <w:lang w:val="en-US"/>
        </w:rPr>
        <w:t>) next to the best description of a ‘nanosize’ layer.</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350" w:type="dxa"/>
        <w:tblLayout w:type="fixed"/>
        <w:tblCellMar>
          <w:left w:w="0" w:type="dxa"/>
          <w:right w:w="0" w:type="dxa"/>
        </w:tblCellMar>
        <w:tblLook w:val="0000" w:firstRow="0" w:lastRow="0" w:firstColumn="0" w:lastColumn="0" w:noHBand="0" w:noVBand="0"/>
      </w:tblPr>
      <w:tblGrid>
        <w:gridCol w:w="4292"/>
        <w:gridCol w:w="793"/>
      </w:tblGrid>
      <w:tr w:rsidR="001E049E" w:rsidTr="0064241D">
        <w:tc>
          <w:tcPr>
            <w:tcW w:w="429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lastRenderedPageBreak/>
              <w:t xml:space="preserve">Description </w:t>
            </w:r>
          </w:p>
        </w:tc>
        <w:tc>
          <w:tcPr>
            <w:tcW w:w="793" w:type="dxa"/>
            <w:tcBorders>
              <w:top w:val="single" w:sz="8" w:space="0" w:color="000000"/>
              <w:left w:val="nil"/>
              <w:bottom w:val="single" w:sz="8" w:space="0" w:color="000000"/>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r>
              <w:rPr>
                <w:rFonts w:ascii="Arial" w:hAnsi="Arial" w:cs="Arial"/>
                <w:noProof/>
                <w:lang w:eastAsia="en-GB"/>
              </w:rPr>
              <w:drawing>
                <wp:inline distT="0" distB="0" distL="0" distR="0">
                  <wp:extent cx="127635" cy="116840"/>
                  <wp:effectExtent l="0" t="0" r="571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635" cy="116840"/>
                          </a:xfrm>
                          <a:prstGeom prst="rect">
                            <a:avLst/>
                          </a:prstGeom>
                          <a:noFill/>
                          <a:ln>
                            <a:noFill/>
                          </a:ln>
                        </pic:spPr>
                      </pic:pic>
                    </a:graphicData>
                  </a:graphic>
                </wp:inline>
              </w:drawing>
            </w:r>
            <w:r>
              <w:rPr>
                <w:rFonts w:ascii="Arial" w:hAnsi="Arial" w:cs="Arial"/>
                <w:lang w:val="en-US"/>
              </w:rPr>
              <w:t>)</w:t>
            </w:r>
          </w:p>
        </w:tc>
      </w:tr>
      <w:tr w:rsidR="001E049E" w:rsidTr="0064241D">
        <w:tc>
          <w:tcPr>
            <w:tcW w:w="4292" w:type="dxa"/>
            <w:tcBorders>
              <w:top w:val="nil"/>
              <w:left w:val="single" w:sz="8" w:space="0" w:color="000000"/>
              <w:bottom w:val="single" w:sz="8" w:space="0" w:color="000000"/>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A layer one atom thick. </w:t>
            </w:r>
          </w:p>
        </w:tc>
        <w:tc>
          <w:tcPr>
            <w:tcW w:w="793" w:type="dxa"/>
            <w:tcBorders>
              <w:top w:val="nil"/>
              <w:left w:val="nil"/>
              <w:bottom w:val="single" w:sz="8" w:space="0" w:color="000000"/>
              <w:right w:val="single" w:sz="8" w:space="0" w:color="000000"/>
            </w:tcBorders>
            <w:tcMar>
              <w:left w:w="108" w:type="dxa"/>
              <w:right w:w="108" w:type="dxa"/>
            </w:tcMar>
          </w:tcPr>
          <w:p w:rsidR="001E049E" w:rsidRDefault="001E049E" w:rsidP="006424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1E049E" w:rsidTr="0064241D">
        <w:tc>
          <w:tcPr>
            <w:tcW w:w="4292" w:type="dxa"/>
            <w:tcBorders>
              <w:top w:val="nil"/>
              <w:left w:val="single" w:sz="8" w:space="0" w:color="000000"/>
              <w:bottom w:val="single" w:sz="8" w:space="0" w:color="000000"/>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A layer a few hundred atoms thick. </w:t>
            </w:r>
          </w:p>
        </w:tc>
        <w:tc>
          <w:tcPr>
            <w:tcW w:w="793" w:type="dxa"/>
            <w:tcBorders>
              <w:top w:val="nil"/>
              <w:left w:val="nil"/>
              <w:bottom w:val="single" w:sz="8" w:space="0" w:color="000000"/>
              <w:right w:val="single" w:sz="8" w:space="0" w:color="000000"/>
            </w:tcBorders>
            <w:tcMar>
              <w:left w:w="108" w:type="dxa"/>
              <w:right w:w="108" w:type="dxa"/>
            </w:tcMar>
          </w:tcPr>
          <w:p w:rsidR="001E049E" w:rsidRDefault="001E049E" w:rsidP="006424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1E049E" w:rsidTr="0064241D">
        <w:tc>
          <w:tcPr>
            <w:tcW w:w="4292" w:type="dxa"/>
            <w:tcBorders>
              <w:top w:val="nil"/>
              <w:left w:val="single" w:sz="8" w:space="0" w:color="000000"/>
              <w:bottom w:val="single" w:sz="8" w:space="0" w:color="000000"/>
              <w:right w:val="single" w:sz="8" w:space="0" w:color="000000"/>
            </w:tcBorders>
            <w:tcMar>
              <w:left w:w="108" w:type="dxa"/>
              <w:right w:w="108" w:type="dxa"/>
            </w:tcMar>
            <w:vAlign w:val="cente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A layer millions of atoms thick. </w:t>
            </w:r>
          </w:p>
        </w:tc>
        <w:tc>
          <w:tcPr>
            <w:tcW w:w="793" w:type="dxa"/>
            <w:tcBorders>
              <w:top w:val="nil"/>
              <w:left w:val="nil"/>
              <w:bottom w:val="single" w:sz="8" w:space="0" w:color="000000"/>
              <w:right w:val="single" w:sz="8" w:space="0" w:color="000000"/>
            </w:tcBorders>
            <w:tcMar>
              <w:left w:w="108" w:type="dxa"/>
              <w:right w:w="108" w:type="dxa"/>
            </w:tcMar>
          </w:tcPr>
          <w:p w:rsidR="001E049E" w:rsidRDefault="001E049E" w:rsidP="0064241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Suggest why using ‘nanocoated’ tennis balls would be good for the environment.</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4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Q9.</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Glass is made from silicon dioxide.</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2232838" cy="2232838"/>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4482" cy="2254482"/>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120" w:after="0" w:line="240" w:lineRule="auto"/>
        <w:jc w:val="center"/>
        <w:rPr>
          <w:rFonts w:ascii="Arial" w:hAnsi="Arial" w:cs="Arial"/>
          <w:sz w:val="16"/>
          <w:szCs w:val="16"/>
          <w:lang w:val="en-US"/>
        </w:rPr>
      </w:pPr>
      <w:r>
        <w:rPr>
          <w:rFonts w:ascii="Arial" w:hAnsi="Arial" w:cs="Arial"/>
          <w:sz w:val="16"/>
          <w:szCs w:val="16"/>
          <w:lang w:val="en-US"/>
        </w:rPr>
        <w:t>                                                  © Velirina/iStock/Thinkstock</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Silicon dioxide has a very high melting point.</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Other substances are added to silicon dioxide to make glass. Glass melts at a lower temperature than silicon dioxide.</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Suggest why.</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Sodium oxide is one of the substances added to silicon dioxide to make glass.</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Sodium oxide contains Na</w:t>
      </w:r>
      <w:r>
        <w:rPr>
          <w:rFonts w:ascii="Arial" w:hAnsi="Arial" w:cs="Arial"/>
          <w:vertAlign w:val="superscript"/>
          <w:lang w:val="en-US"/>
        </w:rPr>
        <w:t>+</w:t>
      </w:r>
      <w:r>
        <w:rPr>
          <w:rFonts w:ascii="Arial" w:hAnsi="Arial" w:cs="Arial"/>
          <w:lang w:val="en-US"/>
        </w:rPr>
        <w:t xml:space="preserve"> ions and O</w:t>
      </w:r>
      <w:r>
        <w:rPr>
          <w:rFonts w:ascii="Arial" w:hAnsi="Arial" w:cs="Arial"/>
          <w:vertAlign w:val="superscript"/>
          <w:lang w:val="en-US"/>
        </w:rPr>
        <w:t>2–</w:t>
      </w:r>
      <w:r>
        <w:rPr>
          <w:rFonts w:ascii="Arial" w:hAnsi="Arial" w:cs="Arial"/>
          <w:lang w:val="en-US"/>
        </w:rPr>
        <w:t xml:space="preserve"> ions.</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Give the formula of sodium oxide.</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Sodium oxide is made by heating sodium metal in oxygen gas.</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Complete the diagram to show the outer electrons in an oxygen molecule (O</w:t>
      </w:r>
      <w:r>
        <w:rPr>
          <w:rFonts w:ascii="Arial" w:hAnsi="Arial" w:cs="Arial"/>
          <w:vertAlign w:val="subscript"/>
          <w:lang w:val="en-US"/>
        </w:rPr>
        <w:t>2</w:t>
      </w:r>
      <w:r>
        <w:rPr>
          <w:rFonts w:ascii="Arial" w:hAnsi="Arial" w:cs="Arial"/>
          <w:lang w:val="en-US"/>
        </w:rPr>
        <w:t>).</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2328545" cy="1286510"/>
            <wp:effectExtent l="0" t="0" r="0" b="889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28545" cy="128651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Glass can be coloured using tiny particles of gold. Gold is a metal.</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Describe the structure of a metal.</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7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Q10.</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Iron is the main structural metal used in the world.</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diagram represents the particles in iron, Fe.</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drawing>
          <wp:inline distT="0" distB="0" distL="0" distR="0">
            <wp:extent cx="925195" cy="935355"/>
            <wp:effectExtent l="0" t="0" r="825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Draw a ring around the correct word in the box to complete the sentence.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350" w:type="dxa"/>
        <w:tblLayout w:type="fixed"/>
        <w:tblCellMar>
          <w:left w:w="0" w:type="dxa"/>
          <w:right w:w="0" w:type="dxa"/>
        </w:tblCellMar>
        <w:tblLook w:val="0000" w:firstRow="0" w:lastRow="0" w:firstColumn="0" w:lastColumn="0" w:noHBand="0" w:noVBand="0"/>
      </w:tblPr>
      <w:tblGrid>
        <w:gridCol w:w="4876"/>
        <w:gridCol w:w="1534"/>
        <w:gridCol w:w="1685"/>
      </w:tblGrid>
      <w:tr w:rsidR="001E049E" w:rsidTr="0064241D">
        <w:tc>
          <w:tcPr>
            <w:tcW w:w="4876" w:type="dxa"/>
            <w:tcBorders>
              <w:top w:val="nil"/>
              <w:left w:val="nil"/>
              <w:bottom w:val="nil"/>
              <w:right w:val="nil"/>
            </w:tcBorders>
            <w:tcMar>
              <w:left w:w="108" w:type="dxa"/>
              <w:right w:w="108" w:type="dxa"/>
            </w:tcMa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lastRenderedPageBreak/>
              <w:t> </w:t>
            </w:r>
          </w:p>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Iron is described as an element because all the</w:t>
            </w:r>
          </w:p>
        </w:tc>
        <w:tc>
          <w:tcPr>
            <w:tcW w:w="1534"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atoms</w:t>
            </w:r>
          </w:p>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compounds</w:t>
            </w:r>
          </w:p>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metals</w:t>
            </w:r>
          </w:p>
        </w:tc>
        <w:tc>
          <w:tcPr>
            <w:tcW w:w="1685" w:type="dxa"/>
            <w:tcBorders>
              <w:top w:val="nil"/>
              <w:left w:val="nil"/>
              <w:bottom w:val="nil"/>
              <w:right w:val="nil"/>
            </w:tcBorders>
            <w:tcMar>
              <w:left w:w="108" w:type="dxa"/>
              <w:right w:w="108" w:type="dxa"/>
            </w:tcMa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are the same.</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Stainless steel is mostly iron.</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diagram represents the particles in stainless steel.</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noProof/>
          <w:lang w:eastAsia="en-GB"/>
        </w:rPr>
        <w:drawing>
          <wp:inline distT="0" distB="0" distL="0" distR="0">
            <wp:extent cx="2626360" cy="1042035"/>
            <wp:effectExtent l="0" t="0" r="2540" b="571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6360" cy="104203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 correct words from the box to complete the sentences about alloys.</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350" w:type="dxa"/>
        <w:tblLayout w:type="fixed"/>
        <w:tblCellMar>
          <w:left w:w="0" w:type="dxa"/>
          <w:right w:w="0" w:type="dxa"/>
        </w:tblCellMar>
        <w:tblLook w:val="0000" w:firstRow="0" w:lastRow="0" w:firstColumn="0" w:lastColumn="0" w:noHBand="0" w:noVBand="0"/>
      </w:tblPr>
      <w:tblGrid>
        <w:gridCol w:w="7926"/>
      </w:tblGrid>
      <w:tr w:rsidR="001E049E" w:rsidTr="0064241D">
        <w:tc>
          <w:tcPr>
            <w:tcW w:w="792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64241D">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 xml:space="preserve">       </w:t>
            </w:r>
            <w:r>
              <w:rPr>
                <w:rFonts w:ascii="Arial" w:hAnsi="Arial" w:cs="Arial"/>
                <w:b/>
                <w:bCs/>
                <w:lang w:val="en-US"/>
              </w:rPr>
              <w:t>metal</w:t>
            </w:r>
            <w:r>
              <w:rPr>
                <w:rFonts w:ascii="Arial" w:hAnsi="Arial" w:cs="Arial"/>
                <w:lang w:val="en-US"/>
              </w:rPr>
              <w:t xml:space="preserve">       </w:t>
            </w:r>
            <w:r>
              <w:rPr>
                <w:rFonts w:ascii="Arial" w:hAnsi="Arial" w:cs="Arial"/>
                <w:b/>
                <w:bCs/>
                <w:lang w:val="en-US"/>
              </w:rPr>
              <w:t>mixture</w:t>
            </w:r>
            <w:r>
              <w:rPr>
                <w:rFonts w:ascii="Arial" w:hAnsi="Arial" w:cs="Arial"/>
                <w:lang w:val="en-US"/>
              </w:rPr>
              <w:t xml:space="preserve">     </w:t>
            </w:r>
            <w:r>
              <w:rPr>
                <w:rFonts w:ascii="Arial" w:hAnsi="Arial" w:cs="Arial"/>
                <w:b/>
                <w:bCs/>
                <w:lang w:val="en-US"/>
              </w:rPr>
              <w:t>molecule</w:t>
            </w:r>
            <w:r>
              <w:rPr>
                <w:rFonts w:ascii="Arial" w:hAnsi="Arial" w:cs="Arial"/>
                <w:lang w:val="en-US"/>
              </w:rPr>
              <w:t xml:space="preserve">      </w:t>
            </w:r>
            <w:r>
              <w:rPr>
                <w:rFonts w:ascii="Arial" w:hAnsi="Arial" w:cs="Arial"/>
                <w:b/>
                <w:bCs/>
                <w:lang w:val="en-US"/>
              </w:rPr>
              <w:t>polymer</w:t>
            </w:r>
            <w:r>
              <w:rPr>
                <w:rFonts w:ascii="Arial" w:hAnsi="Arial" w:cs="Arial"/>
                <w:lang w:val="en-US"/>
              </w:rPr>
              <w:t xml:space="preserve">       </w:t>
            </w:r>
            <w:r>
              <w:rPr>
                <w:rFonts w:ascii="Arial" w:hAnsi="Arial" w:cs="Arial"/>
                <w:b/>
                <w:bCs/>
                <w:lang w:val="en-US"/>
              </w:rPr>
              <w:t>smart</w:t>
            </w:r>
            <w:r>
              <w:rPr>
                <w:rFonts w:ascii="Arial" w:hAnsi="Arial" w:cs="Arial"/>
                <w:lang w:val="en-US"/>
              </w:rPr>
              <w:t xml:space="preserve">       </w:t>
            </w:r>
            <w:r>
              <w:rPr>
                <w:rFonts w:ascii="Arial" w:hAnsi="Arial" w:cs="Arial"/>
                <w:b/>
                <w:bCs/>
                <w:lang w:val="en-US"/>
              </w:rPr>
              <w:t>structure</w:t>
            </w:r>
          </w:p>
        </w:tc>
      </w:tr>
    </w:tbl>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Stainless steel is an alloy because it is a __________________________________ of iron, chromium and nickel.</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An alloy is made up of more than one type of _____________________________ .</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Stainless steel alloys are harder than iron because the different sized atoms added </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change the ________________________________________ .</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An alloy that can return to its original shape after being deformed is called a</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 alloy.</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In the UK, we use about 1.8 billion steel cans every year but only 25% are recycled.</w:t>
      </w:r>
      <w:r>
        <w:rPr>
          <w:rFonts w:ascii="Arial" w:hAnsi="Arial" w:cs="Arial"/>
          <w:lang w:val="en-US"/>
        </w:rPr>
        <w:br/>
        <w:t>Used steel cans are worth about £100 per tonne.</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Recycling saves raw materials and reduces waste that would end up in landfill. Producing steel by recycling used cans saves 75% of the energy that would be needed to produce steel from iron ore. This also reduces carbon dioxide emissions.</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Give </w:t>
      </w:r>
      <w:r>
        <w:rPr>
          <w:rFonts w:ascii="Arial" w:hAnsi="Arial" w:cs="Arial"/>
          <w:b/>
          <w:bCs/>
          <w:lang w:val="en-US"/>
        </w:rPr>
        <w:t xml:space="preserve">two </w:t>
      </w:r>
      <w:r>
        <w:rPr>
          <w:rFonts w:ascii="Arial" w:hAnsi="Arial" w:cs="Arial"/>
          <w:lang w:val="en-US"/>
        </w:rPr>
        <w:t>reasons, from the information above, to explain why recycling used steel cans is a good idea.</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1. 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 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Suggest how the local council could increase the percentage of used steel cans that are recycled.</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8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Q11.</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The picture shows a wooden bowl.</w:t>
      </w:r>
      <w:r>
        <w:rPr>
          <w:rFonts w:ascii="Arial" w:hAnsi="Arial" w:cs="Arial"/>
          <w:lang w:val="en-US"/>
        </w:rPr>
        <w:br/>
        <w:t>The pieces of wood used for this bowl were dyed different colours.</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eastAsia="en-GB"/>
        </w:rPr>
        <w:drawing>
          <wp:inline distT="0" distB="0" distL="0" distR="0">
            <wp:extent cx="3519170" cy="2402840"/>
            <wp:effectExtent l="0" t="0" r="508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19170" cy="240284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sz w:val="16"/>
          <w:szCs w:val="16"/>
          <w:lang w:val="en-US"/>
        </w:rPr>
      </w:pPr>
      <w:r>
        <w:rPr>
          <w:rFonts w:ascii="Arial" w:hAnsi="Arial" w:cs="Arial"/>
          <w:sz w:val="16"/>
          <w:szCs w:val="16"/>
          <w:lang w:val="en-US"/>
        </w:rPr>
        <w:t>               By Bertramz (Own work) [CC-BY-SA-3.0], via Wikimedia Commons</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artist who made the bowl explained why he dissolved the coloured dyes in methanol.</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717" w:type="dxa"/>
        <w:tblLayout w:type="fixed"/>
        <w:tblCellMar>
          <w:left w:w="0" w:type="dxa"/>
          <w:right w:w="0" w:type="dxa"/>
        </w:tblCellMar>
        <w:tblLook w:val="0000" w:firstRow="0" w:lastRow="0" w:firstColumn="0" w:lastColumn="0" w:noHBand="0" w:noVBand="0"/>
      </w:tblPr>
      <w:tblGrid>
        <w:gridCol w:w="8600"/>
      </w:tblGrid>
      <w:tr w:rsidR="001E049E" w:rsidTr="0064241D">
        <w:tc>
          <w:tcPr>
            <w:tcW w:w="8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 use different coloured dyes dissolved in methanol.</w:t>
            </w:r>
            <w:r>
              <w:rPr>
                <w:rFonts w:ascii="Arial" w:hAnsi="Arial" w:cs="Arial"/>
                <w:lang w:val="en-US"/>
              </w:rPr>
              <w:br/>
              <w:t>I use methanol because with dyes dissolved in water the wood needs to be soaked for a longer time.</w:t>
            </w:r>
            <w:r>
              <w:rPr>
                <w:rFonts w:ascii="Arial" w:hAnsi="Arial" w:cs="Arial"/>
                <w:lang w:val="en-US"/>
              </w:rPr>
              <w:br/>
              <w:t>The bowl dries more quickly if I use methanol instead of water.</w:t>
            </w:r>
          </w:p>
        </w:tc>
      </w:tr>
    </w:tbl>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artist uses methanol instead of water.</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Give </w:t>
      </w:r>
      <w:r>
        <w:rPr>
          <w:rFonts w:ascii="Arial" w:hAnsi="Arial" w:cs="Arial"/>
          <w:b/>
          <w:bCs/>
          <w:lang w:val="en-US"/>
        </w:rPr>
        <w:t>two</w:t>
      </w:r>
      <w:r>
        <w:rPr>
          <w:rFonts w:ascii="Arial" w:hAnsi="Arial" w:cs="Arial"/>
          <w:lang w:val="en-US"/>
        </w:rPr>
        <w:t xml:space="preserve"> reasons why.</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1. 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2. 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shows how the atoms are bonded in methanol.</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eastAsia="en-GB"/>
        </w:rPr>
        <w:lastRenderedPageBreak/>
        <w:drawing>
          <wp:inline distT="0" distB="0" distL="0" distR="0">
            <wp:extent cx="2519680" cy="1637665"/>
            <wp:effectExtent l="0" t="0" r="0" b="63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19680" cy="163766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Draw a ring around:</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the formula of methanol</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17" w:type="dxa"/>
        <w:tblLayout w:type="fixed"/>
        <w:tblCellMar>
          <w:left w:w="0" w:type="dxa"/>
          <w:right w:w="0" w:type="dxa"/>
        </w:tblCellMar>
        <w:tblLook w:val="0000" w:firstRow="0" w:lastRow="0" w:firstColumn="0" w:lastColumn="0" w:noHBand="0" w:noVBand="0"/>
      </w:tblPr>
      <w:tblGrid>
        <w:gridCol w:w="2000"/>
        <w:gridCol w:w="2000"/>
        <w:gridCol w:w="2000"/>
      </w:tblGrid>
      <w:tr w:rsidR="001E049E" w:rsidTr="0064241D">
        <w:tc>
          <w:tcPr>
            <w:tcW w:w="2000" w:type="dxa"/>
            <w:tcBorders>
              <w:top w:val="nil"/>
              <w:left w:val="nil"/>
              <w:bottom w:val="nil"/>
              <w:right w:val="nil"/>
            </w:tcBorders>
            <w:tcMar>
              <w:left w:w="108" w:type="dxa"/>
              <w:right w:w="108" w:type="dxa"/>
            </w:tcMar>
          </w:tcPr>
          <w:p w:rsidR="001E049E" w:rsidRDefault="001E049E" w:rsidP="006424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CH</w:t>
            </w:r>
            <w:r>
              <w:rPr>
                <w:rFonts w:ascii="Arial" w:hAnsi="Arial" w:cs="Arial"/>
                <w:b/>
                <w:bCs/>
                <w:vertAlign w:val="subscript"/>
                <w:lang w:val="en-US"/>
              </w:rPr>
              <w:t>4</w:t>
            </w:r>
            <w:r>
              <w:rPr>
                <w:rFonts w:ascii="Arial" w:hAnsi="Arial" w:cs="Arial"/>
                <w:b/>
                <w:bCs/>
                <w:lang w:val="en-US"/>
              </w:rPr>
              <w:t>O</w:t>
            </w:r>
          </w:p>
        </w:tc>
        <w:tc>
          <w:tcPr>
            <w:tcW w:w="2000" w:type="dxa"/>
            <w:tcBorders>
              <w:top w:val="nil"/>
              <w:left w:val="nil"/>
              <w:bottom w:val="nil"/>
              <w:right w:val="nil"/>
            </w:tcBorders>
            <w:tcMar>
              <w:left w:w="108" w:type="dxa"/>
              <w:right w:w="108" w:type="dxa"/>
            </w:tcMar>
          </w:tcPr>
          <w:p w:rsidR="001E049E" w:rsidRDefault="001E049E" w:rsidP="006424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CH</w:t>
            </w:r>
            <w:r>
              <w:rPr>
                <w:rFonts w:ascii="Arial" w:hAnsi="Arial" w:cs="Arial"/>
                <w:b/>
                <w:bCs/>
                <w:vertAlign w:val="superscript"/>
                <w:lang w:val="en-US"/>
              </w:rPr>
              <w:t>4</w:t>
            </w:r>
            <w:r>
              <w:rPr>
                <w:rFonts w:ascii="Arial" w:hAnsi="Arial" w:cs="Arial"/>
                <w:b/>
                <w:bCs/>
                <w:lang w:val="en-US"/>
              </w:rPr>
              <w:t>O</w:t>
            </w:r>
          </w:p>
        </w:tc>
        <w:tc>
          <w:tcPr>
            <w:tcW w:w="2000" w:type="dxa"/>
            <w:tcBorders>
              <w:top w:val="nil"/>
              <w:left w:val="nil"/>
              <w:bottom w:val="nil"/>
              <w:right w:val="nil"/>
            </w:tcBorders>
            <w:tcMar>
              <w:left w:w="108" w:type="dxa"/>
              <w:right w:w="108" w:type="dxa"/>
            </w:tcMar>
          </w:tcPr>
          <w:p w:rsidR="001E049E" w:rsidRDefault="001E049E" w:rsidP="0064241D">
            <w:pPr>
              <w:widowControl w:val="0"/>
              <w:autoSpaceDE w:val="0"/>
              <w:autoSpaceDN w:val="0"/>
              <w:adjustRightInd w:val="0"/>
              <w:spacing w:before="120" w:after="120" w:line="240" w:lineRule="auto"/>
              <w:jc w:val="center"/>
              <w:rPr>
                <w:rFonts w:ascii="Arial" w:hAnsi="Arial" w:cs="Arial"/>
                <w:b/>
                <w:bCs/>
                <w:vertAlign w:val="subscript"/>
                <w:lang w:val="en-US"/>
              </w:rPr>
            </w:pPr>
            <w:r>
              <w:rPr>
                <w:rFonts w:ascii="Arial" w:hAnsi="Arial" w:cs="Arial"/>
                <w:b/>
                <w:bCs/>
                <w:lang w:val="en-US"/>
              </w:rPr>
              <w:t>CHO</w:t>
            </w:r>
            <w:r>
              <w:rPr>
                <w:rFonts w:ascii="Arial" w:hAnsi="Arial" w:cs="Arial"/>
                <w:b/>
                <w:bCs/>
                <w:vertAlign w:val="subscript"/>
                <w:lang w:val="en-US"/>
              </w:rPr>
              <w:t>4</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type of bonding in methanol.</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17" w:type="dxa"/>
        <w:tblLayout w:type="fixed"/>
        <w:tblCellMar>
          <w:left w:w="0" w:type="dxa"/>
          <w:right w:w="0" w:type="dxa"/>
        </w:tblCellMar>
        <w:tblLook w:val="0000" w:firstRow="0" w:lastRow="0" w:firstColumn="0" w:lastColumn="0" w:noHBand="0" w:noVBand="0"/>
      </w:tblPr>
      <w:tblGrid>
        <w:gridCol w:w="2062"/>
        <w:gridCol w:w="1875"/>
        <w:gridCol w:w="2063"/>
      </w:tblGrid>
      <w:tr w:rsidR="001E049E" w:rsidTr="0064241D">
        <w:tc>
          <w:tcPr>
            <w:tcW w:w="2062" w:type="dxa"/>
            <w:tcBorders>
              <w:top w:val="nil"/>
              <w:left w:val="nil"/>
              <w:bottom w:val="nil"/>
              <w:right w:val="nil"/>
            </w:tcBorders>
            <w:tcMar>
              <w:left w:w="108" w:type="dxa"/>
              <w:right w:w="108" w:type="dxa"/>
            </w:tcMar>
          </w:tcPr>
          <w:p w:rsidR="001E049E" w:rsidRDefault="001E049E" w:rsidP="006424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covalent</w:t>
            </w:r>
          </w:p>
        </w:tc>
        <w:tc>
          <w:tcPr>
            <w:tcW w:w="1875" w:type="dxa"/>
            <w:tcBorders>
              <w:top w:val="nil"/>
              <w:left w:val="nil"/>
              <w:bottom w:val="nil"/>
              <w:right w:val="nil"/>
            </w:tcBorders>
            <w:tcMar>
              <w:left w:w="108" w:type="dxa"/>
              <w:right w:w="108" w:type="dxa"/>
            </w:tcMar>
          </w:tcPr>
          <w:p w:rsidR="001E049E" w:rsidRDefault="001E049E" w:rsidP="006424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ionic</w:t>
            </w:r>
          </w:p>
        </w:tc>
        <w:tc>
          <w:tcPr>
            <w:tcW w:w="2063" w:type="dxa"/>
            <w:tcBorders>
              <w:top w:val="nil"/>
              <w:left w:val="nil"/>
              <w:bottom w:val="nil"/>
              <w:right w:val="nil"/>
            </w:tcBorders>
            <w:tcMar>
              <w:left w:w="108" w:type="dxa"/>
              <w:right w:w="108" w:type="dxa"/>
            </w:tcMar>
          </w:tcPr>
          <w:p w:rsidR="001E049E" w:rsidRDefault="001E049E" w:rsidP="006424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metallic</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Methanol has a low boiling point.</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Tick (</w:t>
      </w:r>
      <w:r>
        <w:rPr>
          <w:rFonts w:ascii="Arial" w:hAnsi="Arial" w:cs="Arial"/>
          <w:noProof/>
          <w:lang w:eastAsia="en-GB"/>
        </w:rPr>
        <w:drawing>
          <wp:inline distT="0" distB="0" distL="0" distR="0">
            <wp:extent cx="138430" cy="13843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ascii="Arial" w:hAnsi="Arial" w:cs="Arial"/>
          <w:lang w:val="en-US"/>
        </w:rPr>
        <w:t>) the reason why.</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917" w:type="dxa"/>
        <w:tblLayout w:type="fixed"/>
        <w:tblCellMar>
          <w:left w:w="0" w:type="dxa"/>
          <w:right w:w="0" w:type="dxa"/>
        </w:tblCellMar>
        <w:tblLook w:val="0000" w:firstRow="0" w:lastRow="0" w:firstColumn="0" w:lastColumn="0" w:noHBand="0" w:noVBand="0"/>
      </w:tblPr>
      <w:tblGrid>
        <w:gridCol w:w="4551"/>
        <w:gridCol w:w="1449"/>
      </w:tblGrid>
      <w:tr w:rsidR="001E049E" w:rsidTr="0064241D">
        <w:tc>
          <w:tcPr>
            <w:tcW w:w="4551"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64241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Reason why</w:t>
            </w:r>
          </w:p>
        </w:tc>
        <w:tc>
          <w:tcPr>
            <w:tcW w:w="1449"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64241D">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Tick (</w:t>
            </w:r>
            <w:r>
              <w:rPr>
                <w:rFonts w:ascii="Arial" w:hAnsi="Arial" w:cs="Arial"/>
                <w:b/>
                <w:bCs/>
                <w:noProof/>
                <w:lang w:eastAsia="en-GB"/>
              </w:rPr>
              <w:drawing>
                <wp:inline distT="0" distB="0" distL="0" distR="0">
                  <wp:extent cx="138430" cy="13843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ascii="Arial" w:hAnsi="Arial" w:cs="Arial"/>
                <w:b/>
                <w:bCs/>
                <w:lang w:val="en-US"/>
              </w:rPr>
              <w:t>)</w:t>
            </w:r>
          </w:p>
        </w:tc>
      </w:tr>
      <w:tr w:rsidR="001E049E" w:rsidTr="0064241D">
        <w:tc>
          <w:tcPr>
            <w:tcW w:w="4551"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It has a giant covalent structure.</w:t>
            </w:r>
          </w:p>
        </w:tc>
        <w:tc>
          <w:tcPr>
            <w:tcW w:w="1449"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64241D">
        <w:tc>
          <w:tcPr>
            <w:tcW w:w="4551"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It is made of small molecules.</w:t>
            </w:r>
          </w:p>
        </w:tc>
        <w:tc>
          <w:tcPr>
            <w:tcW w:w="1449" w:type="dxa"/>
            <w:tcBorders>
              <w:top w:val="single" w:sz="8" w:space="0" w:color="000000"/>
              <w:left w:val="single" w:sz="8" w:space="0" w:color="000000"/>
              <w:bottom w:val="single" w:sz="8" w:space="0" w:color="000000"/>
              <w:right w:val="single" w:sz="8" w:space="0" w:color="000000"/>
            </w:tcBorders>
            <w:tcMar>
              <w:left w:w="108" w:type="dxa"/>
              <w:bottom w:w="40" w:type="dxa"/>
              <w:right w:w="108" w:type="dxa"/>
            </w:tcMa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1E049E" w:rsidTr="0064241D">
        <w:tc>
          <w:tcPr>
            <w:tcW w:w="4551"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It has a giant metallic structure.</w:t>
            </w:r>
          </w:p>
        </w:tc>
        <w:tc>
          <w:tcPr>
            <w:tcW w:w="1449" w:type="dxa"/>
            <w:tcBorders>
              <w:top w:val="single" w:sz="8" w:space="0" w:color="000000"/>
              <w:left w:val="single" w:sz="8" w:space="0" w:color="000000"/>
              <w:bottom w:val="single" w:sz="8" w:space="0" w:color="000000"/>
              <w:right w:val="single" w:sz="8" w:space="0" w:color="000000"/>
            </w:tcBorders>
            <w:tcMar>
              <w:top w:w="40" w:type="dxa"/>
              <w:left w:w="108" w:type="dxa"/>
              <w:bottom w:w="40" w:type="dxa"/>
              <w:right w:w="108" w:type="dxa"/>
            </w:tcMar>
          </w:tcPr>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5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Q12.</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lastRenderedPageBreak/>
        <w:t>Silicon dioxide is used as a lining for furnaces.</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Furnaces can be used to melt iron for recycling.</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lang w:eastAsia="en-GB"/>
        </w:rPr>
        <w:drawing>
          <wp:inline distT="0" distB="0" distL="0" distR="0">
            <wp:extent cx="3444875" cy="2306955"/>
            <wp:effectExtent l="0" t="0" r="317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44875" cy="2306955"/>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120" w:after="0" w:line="240" w:lineRule="auto"/>
        <w:ind w:right="3402"/>
        <w:jc w:val="right"/>
        <w:rPr>
          <w:rFonts w:ascii="Arial" w:hAnsi="Arial" w:cs="Arial"/>
          <w:sz w:val="16"/>
          <w:szCs w:val="16"/>
          <w:lang w:val="en-US"/>
        </w:rPr>
      </w:pPr>
      <w:r>
        <w:rPr>
          <w:rFonts w:ascii="Arial" w:hAnsi="Arial" w:cs="Arial"/>
          <w:sz w:val="16"/>
          <w:szCs w:val="16"/>
          <w:lang w:val="en-US"/>
        </w:rPr>
        <w:t>© Oleksiy Mark/iStock</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diagram shows a small part of the structure of silicon dioxide.</w:t>
      </w:r>
    </w:p>
    <w:p w:rsidR="001E049E" w:rsidRDefault="001E049E" w:rsidP="001E049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eastAsia="en-GB"/>
        </w:rPr>
        <w:drawing>
          <wp:inline distT="0" distB="0" distL="0" distR="0">
            <wp:extent cx="3434080" cy="1743710"/>
            <wp:effectExtent l="0" t="0" r="0" b="889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34080" cy="174371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Explain why silicon dioxide is a suitable material for lining furnaces.</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4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Q13.</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This question is about the properties and uses of materials.</w:t>
      </w:r>
    </w:p>
    <w:p w:rsidR="001E049E" w:rsidRDefault="001E049E" w:rsidP="001E049E">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Use your knowledge of structure and bonding to answer the questions.</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Explain how copper conducts electricity.</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Explain why diamond is hard.</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Explain why thermosetting polymers are better than thermosoftening polymers for saucepan handles.</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6 marks)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Q14.</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The article gives some information about graphene.</w:t>
      </w:r>
    </w:p>
    <w:p w:rsidR="001E049E" w:rsidRDefault="001E049E" w:rsidP="001E04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308" w:type="dxa"/>
        <w:tblLayout w:type="fixed"/>
        <w:tblCellMar>
          <w:left w:w="75" w:type="dxa"/>
          <w:right w:w="75" w:type="dxa"/>
        </w:tblCellMar>
        <w:tblLook w:val="0000" w:firstRow="0" w:lastRow="0" w:firstColumn="0" w:lastColumn="0" w:noHBand="0" w:noVBand="0"/>
      </w:tblPr>
      <w:tblGrid>
        <w:gridCol w:w="6600"/>
      </w:tblGrid>
      <w:tr w:rsidR="001E049E" w:rsidTr="0064241D">
        <w:tc>
          <w:tcPr>
            <w:tcW w:w="660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1E049E" w:rsidRDefault="001E049E" w:rsidP="0064241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lang w:eastAsia="en-GB"/>
              </w:rPr>
              <w:lastRenderedPageBreak/>
              <w:drawing>
                <wp:inline distT="0" distB="0" distL="0" distR="0">
                  <wp:extent cx="266065" cy="351155"/>
                  <wp:effectExtent l="0" t="0" r="63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6065" cy="351155"/>
                          </a:xfrm>
                          <a:prstGeom prst="rect">
                            <a:avLst/>
                          </a:prstGeom>
                          <a:noFill/>
                          <a:ln>
                            <a:noFill/>
                          </a:ln>
                        </pic:spPr>
                      </pic:pic>
                    </a:graphicData>
                  </a:graphic>
                </wp:inline>
              </w:drawing>
            </w:r>
            <w:r>
              <w:rPr>
                <w:rFonts w:ascii="Arial" w:hAnsi="Arial" w:cs="Arial"/>
                <w:lang w:val="en-US"/>
              </w:rPr>
              <w:t xml:space="preserve">   </w:t>
            </w:r>
            <w:r>
              <w:rPr>
                <w:rFonts w:ascii="Arial" w:hAnsi="Arial" w:cs="Arial"/>
                <w:u w:val="single"/>
                <w:lang w:val="en-US"/>
              </w:rPr>
              <w:t>Nanotunes!</w:t>
            </w:r>
            <w:r>
              <w:rPr>
                <w:rFonts w:ascii="Arial" w:hAnsi="Arial" w:cs="Arial"/>
                <w:lang w:val="en-US"/>
              </w:rPr>
              <w:t xml:space="preserve">   </w:t>
            </w:r>
            <w:r>
              <w:rPr>
                <w:rFonts w:ascii="Arial" w:hAnsi="Arial" w:cs="Arial"/>
                <w:noProof/>
                <w:lang w:eastAsia="en-GB"/>
              </w:rPr>
              <w:drawing>
                <wp:inline distT="0" distB="0" distL="0" distR="0">
                  <wp:extent cx="266065" cy="351155"/>
                  <wp:effectExtent l="0" t="0" r="63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6065" cy="351155"/>
                          </a:xfrm>
                          <a:prstGeom prst="rect">
                            <a:avLst/>
                          </a:prstGeom>
                          <a:noFill/>
                          <a:ln>
                            <a:noFill/>
                          </a:ln>
                        </pic:spPr>
                      </pic:pic>
                    </a:graphicData>
                  </a:graphic>
                </wp:inline>
              </w:drawing>
            </w:r>
            <w:r>
              <w:rPr>
                <w:rFonts w:ascii="Arial" w:hAnsi="Arial" w:cs="Arial"/>
                <w:lang w:val="en-US"/>
              </w:rPr>
              <w:t> </w:t>
            </w:r>
          </w:p>
          <w:p w:rsidR="001E049E" w:rsidRDefault="001E049E" w:rsidP="0064241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Carbon can be made into nano-thin, strong sheets called graphene.</w:t>
            </w:r>
            <w:r>
              <w:rPr>
                <w:rFonts w:ascii="Arial" w:hAnsi="Arial" w:cs="Arial"/>
                <w:lang w:val="en-US"/>
              </w:rPr>
              <w:br/>
            </w:r>
            <w:r>
              <w:rPr>
                <w:rFonts w:ascii="Arial" w:hAnsi="Arial" w:cs="Arial"/>
                <w:lang w:val="en-US"/>
              </w:rPr>
              <w:br/>
              <w:t>A graphene sheet is a single layer of graphite.</w:t>
            </w:r>
            <w:r>
              <w:rPr>
                <w:rFonts w:ascii="Arial" w:hAnsi="Arial" w:cs="Arial"/>
                <w:lang w:val="en-US"/>
              </w:rPr>
              <w:br/>
            </w:r>
            <w:r>
              <w:rPr>
                <w:rFonts w:ascii="Arial" w:hAnsi="Arial" w:cs="Arial"/>
                <w:lang w:val="en-US"/>
              </w:rPr>
              <w:br/>
              <w:t>Graphene conducts electricity and is used in loudspeakers.</w:t>
            </w:r>
            <w:r>
              <w:rPr>
                <w:rFonts w:ascii="Arial" w:hAnsi="Arial" w:cs="Arial"/>
                <w:lang w:val="en-US"/>
              </w:rPr>
              <w:br/>
            </w:r>
            <w:r>
              <w:rPr>
                <w:rFonts w:ascii="Arial" w:hAnsi="Arial" w:cs="Arial"/>
                <w:lang w:val="en-US"/>
              </w:rPr>
              <w:br/>
              <w:t>The picture shows the structure of graphene.</w:t>
            </w:r>
          </w:p>
          <w:p w:rsidR="001E049E" w:rsidRDefault="001E049E" w:rsidP="0064241D">
            <w:pPr>
              <w:widowControl w:val="0"/>
              <w:autoSpaceDE w:val="0"/>
              <w:autoSpaceDN w:val="0"/>
              <w:adjustRightInd w:val="0"/>
              <w:spacing w:before="120" w:after="120" w:line="240" w:lineRule="auto"/>
              <w:jc w:val="center"/>
              <w:rPr>
                <w:rFonts w:ascii="Arial" w:hAnsi="Arial" w:cs="Arial"/>
                <w:sz w:val="14"/>
                <w:szCs w:val="14"/>
                <w:lang w:val="en-US"/>
              </w:rPr>
            </w:pPr>
            <w:r>
              <w:rPr>
                <w:rFonts w:ascii="Arial" w:hAnsi="Arial" w:cs="Arial"/>
                <w:noProof/>
                <w:lang w:eastAsia="en-GB"/>
              </w:rPr>
              <w:drawing>
                <wp:inline distT="0" distB="0" distL="0" distR="0">
                  <wp:extent cx="3232150" cy="1818005"/>
                  <wp:effectExtent l="0" t="0" r="635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2150" cy="1818005"/>
                          </a:xfrm>
                          <a:prstGeom prst="rect">
                            <a:avLst/>
                          </a:prstGeom>
                          <a:noFill/>
                          <a:ln>
                            <a:noFill/>
                          </a:ln>
                        </pic:spPr>
                      </pic:pic>
                    </a:graphicData>
                  </a:graphic>
                </wp:inline>
              </w:drawing>
            </w:r>
            <w:r>
              <w:rPr>
                <w:rFonts w:ascii="Arial" w:hAnsi="Arial" w:cs="Arial"/>
                <w:lang w:val="en-US"/>
              </w:rPr>
              <w:br/>
              <w:t>                                                                </w:t>
            </w:r>
            <w:r>
              <w:rPr>
                <w:rFonts w:ascii="Arial" w:hAnsi="Arial" w:cs="Arial"/>
                <w:sz w:val="14"/>
                <w:szCs w:val="14"/>
                <w:lang w:val="en-US"/>
              </w:rPr>
              <w:t>© 7immy/iStock</w:t>
            </w:r>
          </w:p>
        </w:tc>
      </w:tr>
    </w:tbl>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Use the picture and your knowledge of bonding in graphite to:</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explain why graphene is strong;</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why graphene can conduct electricity.</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Graphite is made up of layers of graphene.</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Explain why graphite is a lubricant.</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(2)</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(Total 7 marks)</w:t>
      </w:r>
    </w:p>
    <w:p w:rsidR="001E049E" w:rsidRDefault="001E049E" w:rsidP="001E049E">
      <w:pPr>
        <w:widowControl w:val="0"/>
        <w:autoSpaceDE w:val="0"/>
        <w:autoSpaceDN w:val="0"/>
        <w:adjustRightInd w:val="0"/>
        <w:spacing w:after="0" w:line="240" w:lineRule="auto"/>
        <w:rPr>
          <w:rFonts w:ascii="Arial" w:hAnsi="Arial" w:cs="Arial"/>
          <w:b/>
          <w:bCs/>
          <w:lang w:val="en-US"/>
        </w:rPr>
        <w:sectPr w:rsidR="001E049E">
          <w:footerReference w:type="default" r:id="rId41"/>
          <w:pgSz w:w="11907" w:h="16839"/>
          <w:pgMar w:top="850" w:right="567" w:bottom="850" w:left="1417" w:header="720" w:footer="850" w:gutter="0"/>
          <w:cols w:space="720"/>
          <w:noEndnote/>
        </w:sectPr>
      </w:pPr>
    </w:p>
    <w:p w:rsidR="001E049E" w:rsidRDefault="001E049E" w:rsidP="001E049E">
      <w:pPr>
        <w:widowControl w:val="0"/>
        <w:autoSpaceDE w:val="0"/>
        <w:autoSpaceDN w:val="0"/>
        <w:adjustRightInd w:val="0"/>
        <w:spacing w:before="100" w:after="100" w:line="240" w:lineRule="auto"/>
        <w:rPr>
          <w:rFonts w:ascii="Arial" w:hAnsi="Arial" w:cs="Arial"/>
          <w:sz w:val="27"/>
          <w:szCs w:val="27"/>
          <w:lang w:val="en-US"/>
        </w:rPr>
      </w:pPr>
      <w:r>
        <w:rPr>
          <w:rFonts w:ascii="Arial" w:hAnsi="Arial" w:cs="Arial"/>
          <w:sz w:val="27"/>
          <w:szCs w:val="27"/>
          <w:lang w:val="en-US"/>
        </w:rPr>
        <w:lastRenderedPageBreak/>
        <w:t>Mark schemes</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w:t>
      </w:r>
    </w:p>
    <w:p w:rsidR="001E049E" w:rsidRDefault="001E049E" w:rsidP="001E049E">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(a)     (i)      7 / seven</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1</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–1</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Electron</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isotopes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      (sodium + ) fluorine → sodium fluoride</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compounds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mole</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sodium (atom) loses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fluorine (atom) gains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one electron</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ions formed</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sodium forms positive (ion) </w:t>
      </w:r>
      <w:r>
        <w:rPr>
          <w:rFonts w:ascii="Arial" w:hAnsi="Arial" w:cs="Arial"/>
          <w:b/>
          <w:bCs/>
          <w:i/>
          <w:iCs/>
          <w:lang w:val="en-US"/>
        </w:rPr>
        <w:t>or</w:t>
      </w:r>
      <w:r>
        <w:rPr>
          <w:rFonts w:ascii="Arial" w:hAnsi="Arial" w:cs="Arial"/>
          <w:i/>
          <w:iCs/>
          <w:lang w:val="en-US"/>
        </w:rPr>
        <w:t xml:space="preserve"> fluorine forms negative (ion)</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form ionic bond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to gain a full outer shell of electrons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forms noble gas structure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max 3</w:t>
      </w:r>
      <w:r>
        <w:rPr>
          <w:rFonts w:ascii="Arial" w:hAnsi="Arial" w:cs="Arial"/>
          <w:i/>
          <w:iCs/>
          <w:lang w:val="en-US"/>
        </w:rPr>
        <w:t xml:space="preserve"> if reference to incorrect particle / bonding</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(v)     Dissolve in water</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High melting point</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[13]</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w:t>
      </w:r>
    </w:p>
    <w:p w:rsidR="001E049E" w:rsidRDefault="001E049E" w:rsidP="001E049E">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(a)     (i)      neutrons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this order only</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electrons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protons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lastRenderedPageBreak/>
        <w:t>(ii)     box on the left ticked</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effervescence / bubbling / fizzing / bubbles of gas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just gas alone</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magnesium gets smaller / disappears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magnesium dissolves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gets hotter </w:t>
      </w:r>
      <w:r>
        <w:rPr>
          <w:rFonts w:ascii="Arial" w:hAnsi="Arial" w:cs="Arial"/>
          <w:b/>
          <w:bCs/>
          <w:i/>
          <w:iCs/>
          <w:lang w:val="en-US"/>
        </w:rPr>
        <w:t>or</w:t>
      </w:r>
      <w:r>
        <w:rPr>
          <w:rFonts w:ascii="Arial" w:hAnsi="Arial" w:cs="Arial"/>
          <w:i/>
          <w:iCs/>
          <w:lang w:val="en-US"/>
        </w:rPr>
        <w:t xml:space="preserve"> steam produced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magnesium moving and floating / sinking and incorrectly named gases.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Marks awarded for this answer will be determined by the Quality of Communication (QC) as well as the standard of the scientific response. Examiners should also refer to the information in the Marking Guidance and apply a ‘best–fit’ approach to the marking.</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0 marks</w:t>
      </w:r>
      <w:r>
        <w:rPr>
          <w:rFonts w:ascii="Arial" w:hAnsi="Arial" w:cs="Arial"/>
          <w:b/>
          <w:bCs/>
          <w:lang w:val="en-US"/>
        </w:rPr>
        <w:br/>
      </w:r>
      <w:r>
        <w:rPr>
          <w:rFonts w:ascii="Arial" w:hAnsi="Arial" w:cs="Arial"/>
          <w:lang w:val="en-US"/>
        </w:rPr>
        <w:t>No relevant content</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1 (1−2 marks)</w:t>
      </w:r>
      <w:r>
        <w:rPr>
          <w:rFonts w:ascii="Arial" w:hAnsi="Arial" w:cs="Arial"/>
          <w:b/>
          <w:bCs/>
          <w:lang w:val="en-US"/>
        </w:rPr>
        <w:br/>
      </w:r>
      <w:r>
        <w:rPr>
          <w:rFonts w:ascii="Arial" w:hAnsi="Arial" w:cs="Arial"/>
          <w:lang w:val="en-US"/>
        </w:rPr>
        <w:t>There are simple statements of some of the steps in a procedure for obtaining magnesium chloride.</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2 (3−4 marks)</w:t>
      </w:r>
      <w:r>
        <w:rPr>
          <w:rFonts w:ascii="Arial" w:hAnsi="Arial" w:cs="Arial"/>
          <w:b/>
          <w:bCs/>
          <w:lang w:val="en-US"/>
        </w:rPr>
        <w:br/>
      </w:r>
      <w:r>
        <w:rPr>
          <w:rFonts w:ascii="Arial" w:hAnsi="Arial" w:cs="Arial"/>
          <w:lang w:val="en-US"/>
        </w:rPr>
        <w:t>There is a description of a laboratory procedure for obtaining magnesium chloride from dilute hydrochloric acid and magnesium.</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The answer must include a way of ensuring the hydrochloric acid is fully reacted </w:t>
      </w:r>
      <w:r>
        <w:rPr>
          <w:rFonts w:ascii="Arial" w:hAnsi="Arial" w:cs="Arial"/>
          <w:b/>
          <w:bCs/>
          <w:lang w:val="en-US"/>
        </w:rPr>
        <w:t>or</w:t>
      </w:r>
      <w:r>
        <w:rPr>
          <w:rFonts w:ascii="Arial" w:hAnsi="Arial" w:cs="Arial"/>
          <w:lang w:val="en-US"/>
        </w:rPr>
        <w:t xml:space="preserve"> a method of obtaining magnesium chloride crystals.</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3 (5−6 marks)</w:t>
      </w:r>
      <w:r>
        <w:rPr>
          <w:rFonts w:ascii="Arial" w:hAnsi="Arial" w:cs="Arial"/>
          <w:b/>
          <w:bCs/>
          <w:lang w:val="en-US"/>
        </w:rPr>
        <w:br/>
      </w:r>
      <w:r>
        <w:rPr>
          <w:rFonts w:ascii="Arial" w:hAnsi="Arial" w:cs="Arial"/>
          <w:lang w:val="en-US"/>
        </w:rPr>
        <w:t>There is a well organised description of a laboratory procedure for obtaining magnesium chloride that can be followed by another person.</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The answer must include a way of ensuring the hydrochloric acid is fully reacted </w:t>
      </w:r>
      <w:r>
        <w:rPr>
          <w:rFonts w:ascii="Arial" w:hAnsi="Arial" w:cs="Arial"/>
          <w:b/>
          <w:bCs/>
          <w:lang w:val="en-US"/>
        </w:rPr>
        <w:t>and</w:t>
      </w:r>
      <w:r>
        <w:rPr>
          <w:rFonts w:ascii="Arial" w:hAnsi="Arial" w:cs="Arial"/>
          <w:lang w:val="en-US"/>
        </w:rPr>
        <w:t xml:space="preserve"> a method of obtaining magnesium chloride crystals.</w:t>
      </w:r>
    </w:p>
    <w:p w:rsidR="001E049E" w:rsidRDefault="001E049E" w:rsidP="001E049E">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examples of the points made in the response:</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hydrochloric acid in beaker (or similar)</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add small pieces of magnesium ribbon</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until magnesium is in excess or until no more effervescence occurs *</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filter using filter paper and funnel</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filter excess magnesium</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pour solution into evaporating basin / dish</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heat using Bunsen burner</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leave to crystallise / leave for water to evaporate / boil off water</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decant solution</w:t>
      </w:r>
    </w:p>
    <w:p w:rsidR="001E049E" w:rsidRDefault="001E049E" w:rsidP="001E049E">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pat dry (using filter paper).</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*Student may choose to use a named indicator until it turns a neutral colour, record the number of pieces of magnesium added then repeat without the indicator.</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[12]</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Q3.</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gives out (heat)</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D</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L</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magnesium chloride</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Q4.</w:t>
      </w:r>
    </w:p>
    <w:p w:rsidR="001E049E" w:rsidRDefault="001E049E" w:rsidP="001E049E">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(a)     (i)      C</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B</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A</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(iv)    D</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1134"/>
        <w:rPr>
          <w:rFonts w:ascii="Arial" w:hAnsi="Arial" w:cs="Arial"/>
          <w:vertAlign w:val="subscript"/>
          <w:lang w:val="en-US"/>
        </w:rPr>
      </w:pPr>
      <w:r>
        <w:rPr>
          <w:rFonts w:ascii="Arial" w:hAnsi="Arial" w:cs="Arial"/>
          <w:lang w:val="en-US"/>
        </w:rPr>
        <w:t>(b)     (i)      SO</w:t>
      </w:r>
      <w:r>
        <w:rPr>
          <w:rFonts w:ascii="Arial" w:hAnsi="Arial" w:cs="Arial"/>
          <w:vertAlign w:val="subscript"/>
          <w:lang w:val="en-US"/>
        </w:rPr>
        <w:t>2</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shared</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covalent</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[7]</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Q5.</w:t>
      </w:r>
    </w:p>
    <w:p w:rsidR="001E049E" w:rsidRDefault="001E049E" w:rsidP="001E049E">
      <w:pPr>
        <w:widowControl w:val="0"/>
        <w:autoSpaceDE w:val="0"/>
        <w:autoSpaceDN w:val="0"/>
        <w:adjustRightInd w:val="0"/>
        <w:spacing w:after="0" w:line="240" w:lineRule="auto"/>
        <w:ind w:left="1134" w:right="567" w:hanging="567"/>
        <w:rPr>
          <w:rFonts w:ascii="Arial" w:hAnsi="Arial" w:cs="Arial"/>
          <w:vertAlign w:val="subscript"/>
          <w:lang w:val="en-US"/>
        </w:rPr>
      </w:pPr>
      <w:r>
        <w:rPr>
          <w:rFonts w:ascii="Arial" w:hAnsi="Arial" w:cs="Arial"/>
          <w:lang w:val="en-US"/>
        </w:rPr>
        <w:t>(a)     CH</w:t>
      </w:r>
      <w:r>
        <w:rPr>
          <w:rFonts w:ascii="Arial" w:hAnsi="Arial" w:cs="Arial"/>
          <w:vertAlign w:val="subscript"/>
          <w:lang w:val="en-US"/>
        </w:rPr>
        <w:t>4</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4 should be below halfway up H / tail of 4 below the dotted line</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molecule</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covalent</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[3]</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Q6.</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carbon</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all</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covalent</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four</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hard</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[5]</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Q7.</w:t>
      </w:r>
    </w:p>
    <w:p w:rsidR="001E049E" w:rsidRDefault="001E049E" w:rsidP="001E049E">
      <w:pPr>
        <w:widowControl w:val="0"/>
        <w:autoSpaceDE w:val="0"/>
        <w:autoSpaceDN w:val="0"/>
        <w:adjustRightInd w:val="0"/>
        <w:spacing w:after="0" w:line="240" w:lineRule="auto"/>
        <w:ind w:left="1134" w:right="567" w:hanging="567"/>
        <w:rPr>
          <w:rFonts w:ascii="Arial" w:hAnsi="Arial" w:cs="Arial"/>
          <w:vertAlign w:val="subscript"/>
          <w:lang w:val="en-US"/>
        </w:rPr>
      </w:pPr>
      <w:r>
        <w:rPr>
          <w:rFonts w:ascii="Arial" w:hAnsi="Arial" w:cs="Arial"/>
          <w:lang w:val="en-US"/>
        </w:rPr>
        <w:t>(a)     C</w:t>
      </w:r>
      <w:r>
        <w:rPr>
          <w:rFonts w:ascii="Arial" w:hAnsi="Arial" w:cs="Arial"/>
          <w:vertAlign w:val="subscript"/>
          <w:lang w:val="en-US"/>
        </w:rPr>
        <w:t>3</w:t>
      </w:r>
      <w:r>
        <w:rPr>
          <w:rFonts w:ascii="Arial" w:hAnsi="Arial" w:cs="Arial"/>
          <w:lang w:val="en-US"/>
        </w:rPr>
        <w:t>H</w:t>
      </w:r>
      <w:r>
        <w:rPr>
          <w:rFonts w:ascii="Arial" w:hAnsi="Arial" w:cs="Arial"/>
          <w:vertAlign w:val="subscript"/>
          <w:lang w:val="en-US"/>
        </w:rPr>
        <w:t>8</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capital letters for symbols numbers must be halfway or lower down the element symbol</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vertAlign w:val="subscript"/>
          <w:lang w:val="en-US"/>
        </w:rPr>
      </w:pPr>
      <w:r>
        <w:rPr>
          <w:rFonts w:ascii="Arial" w:hAnsi="Arial" w:cs="Arial"/>
          <w:i/>
          <w:iCs/>
          <w:lang w:val="en-US"/>
        </w:rPr>
        <w:t>allow H</w:t>
      </w:r>
      <w:r>
        <w:rPr>
          <w:rFonts w:ascii="Arial" w:hAnsi="Arial" w:cs="Arial"/>
          <w:i/>
          <w:iCs/>
          <w:vertAlign w:val="subscript"/>
          <w:lang w:val="en-US"/>
        </w:rPr>
        <w:t>8</w:t>
      </w:r>
      <w:r>
        <w:rPr>
          <w:rFonts w:ascii="Arial" w:hAnsi="Arial" w:cs="Arial"/>
          <w:i/>
          <w:iCs/>
          <w:lang w:val="en-US"/>
        </w:rPr>
        <w:t>C</w:t>
      </w:r>
      <w:r>
        <w:rPr>
          <w:rFonts w:ascii="Arial" w:hAnsi="Arial" w:cs="Arial"/>
          <w:i/>
          <w:iCs/>
          <w:vertAlign w:val="subscript"/>
          <w:lang w:val="en-US"/>
        </w:rPr>
        <w:t>3</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vertAlign w:val="subscript"/>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allow 3:8 </w:t>
      </w:r>
      <w:r>
        <w:rPr>
          <w:rFonts w:ascii="Arial" w:hAnsi="Arial" w:cs="Arial"/>
          <w:b/>
          <w:bCs/>
          <w:i/>
          <w:iCs/>
          <w:lang w:val="en-US"/>
        </w:rPr>
        <w:t xml:space="preserve">or </w:t>
      </w:r>
      <w:r>
        <w:rPr>
          <w:rFonts w:ascii="Arial" w:hAnsi="Arial" w:cs="Arial"/>
          <w:i/>
          <w:iCs/>
          <w:lang w:val="en-US"/>
        </w:rPr>
        <w:t>C</w:t>
      </w:r>
      <w:r>
        <w:rPr>
          <w:rFonts w:ascii="Arial" w:hAnsi="Arial" w:cs="Arial"/>
          <w:i/>
          <w:iCs/>
          <w:vertAlign w:val="subscript"/>
          <w:lang w:val="en-US"/>
        </w:rPr>
        <w:t>3</w:t>
      </w:r>
      <w:r>
        <w:rPr>
          <w:rFonts w:ascii="Arial" w:hAnsi="Arial" w:cs="Arial"/>
          <w:i/>
          <w:iCs/>
          <w:lang w:val="en-US"/>
        </w:rPr>
        <w:t xml:space="preserve"> and H</w:t>
      </w:r>
      <w:r>
        <w:rPr>
          <w:rFonts w:ascii="Arial" w:hAnsi="Arial" w:cs="Arial"/>
          <w:i/>
          <w:iCs/>
          <w:vertAlign w:val="subscript"/>
          <w:lang w:val="en-US"/>
        </w:rPr>
        <w:t>8</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electron</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covalent</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low </w:t>
      </w:r>
      <w:r>
        <w:rPr>
          <w:rFonts w:ascii="Arial" w:hAnsi="Arial" w:cs="Arial"/>
          <w:b/>
          <w:bCs/>
          <w:lang w:val="en-US"/>
        </w:rPr>
        <w:t xml:space="preserve">and </w:t>
      </w:r>
      <w:r>
        <w:rPr>
          <w:rFonts w:ascii="Arial" w:hAnsi="Arial" w:cs="Arial"/>
          <w:lang w:val="en-US"/>
        </w:rPr>
        <w:t>small</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both for </w:t>
      </w:r>
      <w:r>
        <w:rPr>
          <w:rFonts w:ascii="Arial" w:hAnsi="Arial" w:cs="Arial"/>
          <w:b/>
          <w:bCs/>
          <w:i/>
          <w:iCs/>
          <w:lang w:val="en-US"/>
        </w:rPr>
        <w:t xml:space="preserve">1 </w:t>
      </w:r>
      <w:r>
        <w:rPr>
          <w:rFonts w:ascii="Arial" w:hAnsi="Arial" w:cs="Arial"/>
          <w:i/>
          <w:iCs/>
          <w:lang w:val="en-US"/>
        </w:rPr>
        <w:t>mark</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Q8.</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Stops / reduces air from escaping (owtte)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keeping shape </w:t>
      </w:r>
      <w:r>
        <w:rPr>
          <w:rFonts w:ascii="Arial" w:hAnsi="Arial" w:cs="Arial"/>
          <w:b/>
          <w:bCs/>
          <w:i/>
          <w:iCs/>
          <w:lang w:val="en-US"/>
        </w:rPr>
        <w:t xml:space="preserve">or </w:t>
      </w:r>
      <w:r>
        <w:rPr>
          <w:rFonts w:ascii="Arial" w:hAnsi="Arial" w:cs="Arial"/>
          <w:i/>
          <w:iCs/>
          <w:lang w:val="en-US"/>
        </w:rPr>
        <w:t>keeping it hard</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layer a few hundred atoms thick</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any </w:t>
      </w:r>
      <w:r>
        <w:rPr>
          <w:rFonts w:ascii="Arial" w:hAnsi="Arial" w:cs="Arial"/>
          <w:b/>
          <w:bCs/>
          <w:lang w:val="en-US"/>
        </w:rPr>
        <w:t xml:space="preserve">two </w:t>
      </w:r>
      <w:r>
        <w:rPr>
          <w:rFonts w:ascii="Arial" w:hAnsi="Arial" w:cs="Arial"/>
          <w:lang w:val="en-US"/>
        </w:rPr>
        <w:t>from:</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last longer</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use fewer balls</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less materials </w:t>
      </w:r>
      <w:r>
        <w:rPr>
          <w:rFonts w:ascii="Arial" w:hAnsi="Arial" w:cs="Arial"/>
          <w:b/>
          <w:bCs/>
          <w:lang w:val="en-US"/>
        </w:rPr>
        <w:t xml:space="preserve">or </w:t>
      </w:r>
      <w:r>
        <w:rPr>
          <w:rFonts w:ascii="Arial" w:hAnsi="Arial" w:cs="Arial"/>
          <w:lang w:val="en-US"/>
        </w:rPr>
        <w:t>save resources</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less manufactured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less factories</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less energy</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less fuel</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less pollution / greenhouse effect / global warming</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less waste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cost / recycling</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any </w:t>
      </w:r>
      <w:r>
        <w:rPr>
          <w:rFonts w:ascii="Arial" w:hAnsi="Arial" w:cs="Arial"/>
          <w:b/>
          <w:bCs/>
          <w:i/>
          <w:iCs/>
          <w:lang w:val="en-US"/>
        </w:rPr>
        <w:t xml:space="preserve">two </w:t>
      </w:r>
      <w:r>
        <w:rPr>
          <w:rFonts w:ascii="Arial" w:hAnsi="Arial" w:cs="Arial"/>
          <w:i/>
          <w:iCs/>
          <w:lang w:val="en-US"/>
        </w:rPr>
        <w:t>ideas</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Q9.</w:t>
      </w:r>
    </w:p>
    <w:p w:rsidR="001E049E" w:rsidRDefault="001E049E" w:rsidP="001E049E">
      <w:pPr>
        <w:widowControl w:val="0"/>
        <w:autoSpaceDE w:val="0"/>
        <w:autoSpaceDN w:val="0"/>
        <w:adjustRightInd w:val="0"/>
        <w:spacing w:after="0" w:line="240" w:lineRule="auto"/>
        <w:ind w:left="1134" w:right="567" w:hanging="567"/>
        <w:rPr>
          <w:rFonts w:ascii="Arial" w:hAnsi="Arial" w:cs="Arial"/>
          <w:i/>
          <w:iCs/>
          <w:lang w:val="en-US"/>
        </w:rPr>
      </w:pPr>
      <w:r>
        <w:rPr>
          <w:rFonts w:ascii="Arial" w:hAnsi="Arial" w:cs="Arial"/>
          <w:lang w:val="en-US"/>
        </w:rPr>
        <w:t xml:space="preserve">(a)     </w:t>
      </w:r>
      <w:r>
        <w:rPr>
          <w:rFonts w:ascii="Arial" w:hAnsi="Arial" w:cs="Arial"/>
          <w:i/>
          <w:iCs/>
          <w:lang w:val="en-US"/>
        </w:rPr>
        <w:t>weaker bonds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(other substances) react with the silicon dioxide</w:t>
      </w:r>
    </w:p>
    <w:p w:rsidR="001E049E" w:rsidRDefault="001E049E" w:rsidP="001E049E">
      <w:pPr>
        <w:widowControl w:val="0"/>
        <w:autoSpaceDE w:val="0"/>
        <w:autoSpaceDN w:val="0"/>
        <w:adjustRightInd w:val="0"/>
        <w:spacing w:before="240" w:after="0" w:line="240" w:lineRule="auto"/>
        <w:ind w:left="1134" w:right="1134"/>
        <w:rPr>
          <w:rFonts w:ascii="Arial" w:hAnsi="Arial" w:cs="Arial"/>
          <w:b/>
          <w:bCs/>
          <w:i/>
          <w:iCs/>
          <w:lang w:val="en-US"/>
        </w:rPr>
      </w:pPr>
      <w:r>
        <w:rPr>
          <w:rFonts w:ascii="Arial" w:hAnsi="Arial" w:cs="Arial"/>
          <w:b/>
          <w:bCs/>
          <w:i/>
          <w:iCs/>
          <w:lang w:val="en-US"/>
        </w:rPr>
        <w:t>or</w:t>
      </w:r>
    </w:p>
    <w:p w:rsidR="001E049E" w:rsidRDefault="001E049E" w:rsidP="001E049E">
      <w:pPr>
        <w:widowControl w:val="0"/>
        <w:autoSpaceDE w:val="0"/>
        <w:autoSpaceDN w:val="0"/>
        <w:adjustRightInd w:val="0"/>
        <w:spacing w:before="240" w:after="0" w:line="240" w:lineRule="auto"/>
        <w:ind w:left="1134" w:right="1134"/>
        <w:rPr>
          <w:rFonts w:ascii="Arial" w:hAnsi="Arial" w:cs="Arial"/>
          <w:i/>
          <w:iCs/>
          <w:lang w:val="en-US"/>
        </w:rPr>
      </w:pPr>
      <w:r>
        <w:rPr>
          <w:rFonts w:ascii="Arial" w:hAnsi="Arial" w:cs="Arial"/>
          <w:i/>
          <w:iCs/>
          <w:lang w:val="en-US"/>
        </w:rPr>
        <w:t>fewer bonds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weaker / fewer forces</w:t>
      </w:r>
    </w:p>
    <w:p w:rsidR="001E049E" w:rsidRDefault="001E049E" w:rsidP="001E049E">
      <w:pPr>
        <w:widowControl w:val="0"/>
        <w:autoSpaceDE w:val="0"/>
        <w:autoSpaceDN w:val="0"/>
        <w:adjustRightInd w:val="0"/>
        <w:spacing w:before="240" w:after="0" w:line="240" w:lineRule="auto"/>
        <w:ind w:left="1134" w:right="1134"/>
        <w:rPr>
          <w:rFonts w:ascii="Arial" w:hAnsi="Arial" w:cs="Arial"/>
          <w:b/>
          <w:bCs/>
          <w:i/>
          <w:iCs/>
          <w:lang w:val="en-US"/>
        </w:rPr>
      </w:pPr>
      <w:r>
        <w:rPr>
          <w:rFonts w:ascii="Arial" w:hAnsi="Arial" w:cs="Arial"/>
          <w:b/>
          <w:bCs/>
          <w:i/>
          <w:iCs/>
          <w:lang w:val="en-US"/>
        </w:rPr>
        <w:t>or</w:t>
      </w:r>
    </w:p>
    <w:p w:rsidR="001E049E" w:rsidRDefault="001E049E" w:rsidP="001E049E">
      <w:pPr>
        <w:widowControl w:val="0"/>
        <w:autoSpaceDE w:val="0"/>
        <w:autoSpaceDN w:val="0"/>
        <w:adjustRightInd w:val="0"/>
        <w:spacing w:before="240" w:after="0" w:line="240" w:lineRule="auto"/>
        <w:ind w:left="1134" w:right="1134"/>
        <w:rPr>
          <w:rFonts w:ascii="Arial" w:hAnsi="Arial" w:cs="Arial"/>
          <w:i/>
          <w:iCs/>
          <w:lang w:val="en-US"/>
        </w:rPr>
      </w:pPr>
      <w:r>
        <w:rPr>
          <w:rFonts w:ascii="Arial" w:hAnsi="Arial" w:cs="Arial"/>
          <w:i/>
          <w:iCs/>
          <w:lang w:val="en-US"/>
        </w:rPr>
        <w:t>disruption to lattice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reference to intermolecular forces / bonds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Na</w:t>
      </w:r>
      <w:r>
        <w:rPr>
          <w:rFonts w:ascii="Arial" w:hAnsi="Arial" w:cs="Arial"/>
          <w:vertAlign w:val="subscript"/>
          <w:lang w:val="en-US"/>
        </w:rPr>
        <w:t>2</w:t>
      </w:r>
      <w:r>
        <w:rPr>
          <w:rFonts w:ascii="Arial" w:hAnsi="Arial" w:cs="Arial"/>
          <w:lang w:val="en-US"/>
        </w:rPr>
        <w:t>O</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brackets or charges in the formula</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w:t>
      </w:r>
    </w:p>
    <w:p w:rsidR="001E049E" w:rsidRDefault="001E049E" w:rsidP="001E049E">
      <w:pPr>
        <w:widowControl w:val="0"/>
        <w:autoSpaceDE w:val="0"/>
        <w:autoSpaceDN w:val="0"/>
        <w:adjustRightInd w:val="0"/>
        <w:spacing w:after="0" w:line="240" w:lineRule="auto"/>
        <w:ind w:left="1701" w:right="1134"/>
        <w:rPr>
          <w:rFonts w:ascii="Arial" w:hAnsi="Arial" w:cs="Arial"/>
          <w:lang w:val="en-US"/>
        </w:rPr>
      </w:pPr>
      <w:r>
        <w:rPr>
          <w:rFonts w:ascii="Arial" w:hAnsi="Arial" w:cs="Arial"/>
          <w:noProof/>
          <w:lang w:eastAsia="en-GB"/>
        </w:rPr>
        <w:drawing>
          <wp:inline distT="0" distB="0" distL="0" distR="0">
            <wp:extent cx="1510030" cy="8826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10030" cy="882650"/>
                    </a:xfrm>
                    <a:prstGeom prst="rect">
                      <a:avLst/>
                    </a:prstGeom>
                    <a:noFill/>
                    <a:ln>
                      <a:noFill/>
                    </a:ln>
                  </pic:spPr>
                </pic:pic>
              </a:graphicData>
            </a:graphic>
          </wp:inline>
        </w:drawing>
      </w:r>
      <w:r>
        <w:rPr>
          <w:rFonts w:ascii="Arial" w:hAnsi="Arial" w:cs="Arial"/>
          <w:lang w:val="en-US"/>
        </w:rPr>
        <w:t> </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electrons can be shown as dots, crosses, e or any combination</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2 bonding pairs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4 electrons within the overlap</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2 lone pairs on each oxygen</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4 non-bonding electrons on each oxygen</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1134" w:hanging="567"/>
        <w:rPr>
          <w:rFonts w:ascii="Arial" w:hAnsi="Arial" w:cs="Arial"/>
          <w:i/>
          <w:iCs/>
          <w:lang w:val="en-US"/>
        </w:rPr>
      </w:pPr>
      <w:r>
        <w:rPr>
          <w:rFonts w:ascii="Arial" w:hAnsi="Arial" w:cs="Arial"/>
          <w:lang w:val="en-US"/>
        </w:rPr>
        <w:t xml:space="preserve">(c)     </w:t>
      </w:r>
      <w:r>
        <w:rPr>
          <w:rFonts w:ascii="Arial" w:hAnsi="Arial" w:cs="Arial"/>
          <w:i/>
          <w:iCs/>
          <w:lang w:val="en-US"/>
        </w:rPr>
        <w:t>lattice / regular pattern / layers / giant structure / close-packed arrangement</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 xml:space="preserve">(of) positive ions </w:t>
      </w:r>
      <w:r>
        <w:rPr>
          <w:rFonts w:ascii="Arial" w:hAnsi="Arial" w:cs="Arial"/>
          <w:b/>
          <w:bCs/>
          <w:lang w:val="en-US"/>
        </w:rPr>
        <w:t>or</w:t>
      </w:r>
      <w:r>
        <w:rPr>
          <w:rFonts w:ascii="Arial" w:hAnsi="Arial" w:cs="Arial"/>
          <w:lang w:val="en-US"/>
        </w:rPr>
        <w:t xml:space="preserve"> (of) atoms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(with) delocalised / free electrons</w:t>
      </w:r>
    </w:p>
    <w:p w:rsidR="001E049E" w:rsidRDefault="001E049E" w:rsidP="001E049E">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reference to incorrect particles </w:t>
      </w:r>
      <w:r>
        <w:rPr>
          <w:rFonts w:ascii="Arial" w:hAnsi="Arial" w:cs="Arial"/>
          <w:b/>
          <w:bCs/>
          <w:i/>
          <w:iCs/>
          <w:lang w:val="en-US"/>
        </w:rPr>
        <w:t>or</w:t>
      </w:r>
      <w:r>
        <w:rPr>
          <w:rFonts w:ascii="Arial" w:hAnsi="Arial" w:cs="Arial"/>
          <w:i/>
          <w:iCs/>
          <w:lang w:val="en-US"/>
        </w:rPr>
        <w:t xml:space="preserve"> incorrect bonding </w:t>
      </w:r>
      <w:r>
        <w:rPr>
          <w:rFonts w:ascii="Arial" w:hAnsi="Arial" w:cs="Arial"/>
          <w:b/>
          <w:bCs/>
          <w:i/>
          <w:iCs/>
          <w:lang w:val="en-US"/>
        </w:rPr>
        <w:t>or</w:t>
      </w:r>
      <w:r>
        <w:rPr>
          <w:rFonts w:ascii="Arial" w:hAnsi="Arial" w:cs="Arial"/>
          <w:i/>
          <w:iCs/>
          <w:lang w:val="en-US"/>
        </w:rPr>
        <w:t xml:space="preserve"> incorrect structure = max </w:t>
      </w:r>
      <w:r>
        <w:rPr>
          <w:rFonts w:ascii="Arial" w:hAnsi="Arial" w:cs="Arial"/>
          <w:b/>
          <w:bCs/>
          <w:i/>
          <w:iCs/>
          <w:lang w:val="en-US"/>
        </w:rPr>
        <w:t>2</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lastRenderedPageBreak/>
        <w:t>[7]</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Q10.</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atoms</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mixture</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metal</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structure</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smart</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(i)      any </w:t>
      </w:r>
      <w:r>
        <w:rPr>
          <w:rFonts w:ascii="Arial" w:hAnsi="Arial" w:cs="Arial"/>
          <w:b/>
          <w:bCs/>
          <w:lang w:val="en-US"/>
        </w:rPr>
        <w:t xml:space="preserve">two </w:t>
      </w:r>
      <w:r>
        <w:rPr>
          <w:rFonts w:ascii="Arial" w:hAnsi="Arial" w:cs="Arial"/>
          <w:lang w:val="en-US"/>
        </w:rPr>
        <w:t>from:</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saves raw materials / iron ore</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saves energy / fuels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cheaper / saves money</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make new / useful items</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make money / it is economic</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w:t>
      </w:r>
      <w:r>
        <w:rPr>
          <w:rFonts w:ascii="Arial" w:hAnsi="Arial" w:cs="Arial"/>
          <w:u w:val="single"/>
          <w:lang w:val="en-US"/>
        </w:rPr>
        <w:t>reduces</w:t>
      </w:r>
      <w:r>
        <w:rPr>
          <w:rFonts w:ascii="Arial" w:hAnsi="Arial" w:cs="Arial"/>
          <w:lang w:val="en-US"/>
        </w:rPr>
        <w:t xml:space="preserve"> pollution</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less harmful for the environment</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decreases cost of steel cans</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reduces carbon dioxide emissions</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decreases waste materials / use of landfill</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any </w:t>
      </w:r>
      <w:r>
        <w:rPr>
          <w:rFonts w:ascii="Arial" w:hAnsi="Arial" w:cs="Arial"/>
          <w:b/>
          <w:bCs/>
          <w:lang w:val="en-US"/>
        </w:rPr>
        <w:t xml:space="preserve">one </w:t>
      </w:r>
      <w:r>
        <w:rPr>
          <w:rFonts w:ascii="Arial" w:hAnsi="Arial" w:cs="Arial"/>
          <w:lang w:val="en-US"/>
        </w:rPr>
        <w:t>from:</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provide information / education of the need to recycle</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legislate against / charge for waste</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reward / pay people to recycle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fine people for not recycling</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put labels on the cans</w:t>
      </w:r>
    </w:p>
    <w:p w:rsidR="001E049E" w:rsidRDefault="001E049E" w:rsidP="001E04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provide recycling bags / bins / areas</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[8]</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Q11.</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lastRenderedPageBreak/>
        <w:t xml:space="preserve">(a)     any </w:t>
      </w:r>
      <w:r>
        <w:rPr>
          <w:rFonts w:ascii="Arial" w:hAnsi="Arial" w:cs="Arial"/>
          <w:b/>
          <w:bCs/>
          <w:lang w:val="en-US"/>
        </w:rPr>
        <w:t>two</w:t>
      </w:r>
      <w:r>
        <w:rPr>
          <w:rFonts w:ascii="Arial" w:hAnsi="Arial" w:cs="Arial"/>
          <w:lang w:val="en-US"/>
        </w:rPr>
        <w:t xml:space="preserve"> from</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assume it = methanol</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converse for water</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shorter / quicker soaking time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it is quicker</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takes less time / quicker to dry</w:t>
      </w:r>
    </w:p>
    <w:p w:rsidR="001E049E" w:rsidRDefault="001E049E" w:rsidP="001E049E">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lang w:val="en-US"/>
        </w:rPr>
        <w:t>or</w:t>
      </w:r>
      <w:r>
        <w:rPr>
          <w:rFonts w:ascii="Arial" w:hAnsi="Arial" w:cs="Arial"/>
          <w:lang w:val="en-US"/>
        </w:rPr>
        <w:t xml:space="preserve"> faster evaporation</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dissolves quicker / better in methanol</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1E049E" w:rsidRDefault="001E049E" w:rsidP="001E049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CH</w:t>
      </w:r>
      <w:r>
        <w:rPr>
          <w:rFonts w:ascii="Arial" w:hAnsi="Arial" w:cs="Arial"/>
          <w:vertAlign w:val="subscript"/>
          <w:lang w:val="en-US"/>
        </w:rPr>
        <w:t>4</w:t>
      </w:r>
      <w:r>
        <w:rPr>
          <w:rFonts w:ascii="Arial" w:hAnsi="Arial" w:cs="Arial"/>
          <w:lang w:val="en-US"/>
        </w:rPr>
        <w:t>O</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covalent</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it is made of small molecules</w:t>
      </w:r>
    </w:p>
    <w:p w:rsidR="001E049E" w:rsidRDefault="001E049E" w:rsidP="001E049E">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[5]</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Q12.</w:t>
      </w:r>
    </w:p>
    <w:p w:rsidR="001E049E" w:rsidRDefault="001E049E" w:rsidP="001E049E">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high melting point</w:t>
      </w:r>
    </w:p>
    <w:p w:rsidR="001E049E" w:rsidRDefault="001E049E" w:rsidP="001E049E">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reference to incorrect bonding </w:t>
      </w:r>
      <w:r>
        <w:rPr>
          <w:rFonts w:ascii="Arial" w:hAnsi="Arial" w:cs="Arial"/>
          <w:b/>
          <w:bCs/>
          <w:i/>
          <w:iCs/>
          <w:lang w:val="en-US"/>
        </w:rPr>
        <w:t>or</w:t>
      </w:r>
      <w:r>
        <w:rPr>
          <w:rFonts w:ascii="Arial" w:hAnsi="Arial" w:cs="Arial"/>
          <w:i/>
          <w:iCs/>
          <w:lang w:val="en-US"/>
        </w:rPr>
        <w:t xml:space="preserve"> incorrect particles </w:t>
      </w:r>
      <w:r>
        <w:rPr>
          <w:rFonts w:ascii="Arial" w:hAnsi="Arial" w:cs="Arial"/>
          <w:b/>
          <w:bCs/>
          <w:i/>
          <w:iCs/>
          <w:lang w:val="en-US"/>
        </w:rPr>
        <w:t>or</w:t>
      </w:r>
      <w:r>
        <w:rPr>
          <w:rFonts w:ascii="Arial" w:hAnsi="Arial" w:cs="Arial"/>
          <w:i/>
          <w:iCs/>
          <w:lang w:val="en-US"/>
        </w:rPr>
        <w:t xml:space="preserve"> incorrect structure = max </w:t>
      </w:r>
      <w:r>
        <w:rPr>
          <w:rFonts w:ascii="Arial" w:hAnsi="Arial" w:cs="Arial"/>
          <w:b/>
          <w:bCs/>
          <w:i/>
          <w:iCs/>
          <w:lang w:val="en-US"/>
        </w:rPr>
        <w:t>3</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will not melt (at high temperatures) </w:t>
      </w:r>
      <w:r>
        <w:rPr>
          <w:rFonts w:ascii="Arial" w:hAnsi="Arial" w:cs="Arial"/>
          <w:i/>
          <w:iCs/>
          <w:lang w:val="en-US"/>
        </w:rPr>
        <w:br/>
        <w:t>ignore withstand high temperatures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because a lot of energy needed to break bonds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 xml:space="preserve">because it is covalent </w:t>
      </w:r>
      <w:r>
        <w:rPr>
          <w:rFonts w:ascii="Arial" w:hAnsi="Arial" w:cs="Arial"/>
          <w:b/>
          <w:bCs/>
          <w:lang w:val="en-US"/>
        </w:rPr>
        <w:t>or</w:t>
      </w:r>
      <w:r>
        <w:rPr>
          <w:rFonts w:ascii="Arial" w:hAnsi="Arial" w:cs="Arial"/>
          <w:lang w:val="en-US"/>
        </w:rPr>
        <w:t xml:space="preserve"> has strong bonds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bonds are hard to break</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t xml:space="preserve">and because it is a giant structure </w:t>
      </w:r>
      <w:r>
        <w:rPr>
          <w:rFonts w:ascii="Arial" w:hAnsi="Arial" w:cs="Arial"/>
          <w:b/>
          <w:bCs/>
          <w:lang w:val="en-US"/>
        </w:rPr>
        <w:t>or</w:t>
      </w:r>
      <w:r>
        <w:rPr>
          <w:rFonts w:ascii="Arial" w:hAnsi="Arial" w:cs="Arial"/>
          <w:lang w:val="en-US"/>
        </w:rPr>
        <w:t xml:space="preserve"> a macromolecule </w:t>
      </w:r>
      <w:r>
        <w:rPr>
          <w:rFonts w:ascii="Arial" w:hAnsi="Arial" w:cs="Arial"/>
          <w:b/>
          <w:bCs/>
          <w:lang w:val="en-US"/>
        </w:rPr>
        <w:t>or</w:t>
      </w:r>
      <w:r>
        <w:rPr>
          <w:rFonts w:ascii="Arial" w:hAnsi="Arial" w:cs="Arial"/>
          <w:lang w:val="en-US"/>
        </w:rPr>
        <w:t xml:space="preserve"> a lattice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many bonds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[4]</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Q13.</w:t>
      </w:r>
    </w:p>
    <w:p w:rsidR="001E049E" w:rsidRDefault="001E049E" w:rsidP="001E049E">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has delocalised electrons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free (moving) electrons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(so electrons) can move through the structure/metal</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(so electrons) can carry charge through the structure/metal</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(so electrons) can form a current</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lastRenderedPageBreak/>
        <w:t xml:space="preserve">reference to incorrect particles </w:t>
      </w:r>
      <w:r>
        <w:rPr>
          <w:rFonts w:ascii="Arial" w:hAnsi="Arial" w:cs="Arial"/>
          <w:b/>
          <w:bCs/>
          <w:i/>
          <w:iCs/>
          <w:lang w:val="en-US"/>
        </w:rPr>
        <w:t>or</w:t>
      </w:r>
      <w:r>
        <w:rPr>
          <w:rFonts w:ascii="Arial" w:hAnsi="Arial" w:cs="Arial"/>
          <w:i/>
          <w:iCs/>
          <w:lang w:val="en-US"/>
        </w:rPr>
        <w:t xml:space="preserve"> incorrect bonding </w:t>
      </w:r>
      <w:r>
        <w:rPr>
          <w:rFonts w:ascii="Arial" w:hAnsi="Arial" w:cs="Arial"/>
          <w:b/>
          <w:bCs/>
          <w:i/>
          <w:iCs/>
          <w:lang w:val="en-US"/>
        </w:rPr>
        <w:t>or</w:t>
      </w:r>
      <w:r>
        <w:rPr>
          <w:rFonts w:ascii="Arial" w:hAnsi="Arial" w:cs="Arial"/>
          <w:i/>
          <w:iCs/>
          <w:lang w:val="en-US"/>
        </w:rPr>
        <w:t xml:space="preserve"> incorrect structure = </w:t>
      </w:r>
      <w:r>
        <w:rPr>
          <w:rFonts w:ascii="Arial" w:hAnsi="Arial" w:cs="Arial"/>
          <w:b/>
          <w:bCs/>
          <w:i/>
          <w:iCs/>
          <w:lang w:val="en-US"/>
        </w:rPr>
        <w:t>max 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giant structure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lattice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each atom forms four bonds (with other carbon atoms)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macromolecular</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strong bonds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covalent</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ionic</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reference to intermolecular forces/bonds </w:t>
      </w:r>
      <w:r>
        <w:rPr>
          <w:rFonts w:ascii="Arial" w:hAnsi="Arial" w:cs="Arial"/>
          <w:b/>
          <w:bCs/>
          <w:i/>
          <w:iCs/>
          <w:lang w:val="en-US"/>
        </w:rPr>
        <w:t>or</w:t>
      </w:r>
      <w:r>
        <w:rPr>
          <w:rFonts w:ascii="Arial" w:hAnsi="Arial" w:cs="Arial"/>
          <w:i/>
          <w:iCs/>
          <w:lang w:val="en-US"/>
        </w:rPr>
        <w:t xml:space="preserve"> incorrect particles = </w:t>
      </w:r>
      <w:r>
        <w:rPr>
          <w:rFonts w:ascii="Arial" w:hAnsi="Arial" w:cs="Arial"/>
          <w:b/>
          <w:bCs/>
          <w:i/>
          <w:iCs/>
          <w:lang w:val="en-US"/>
        </w:rPr>
        <w:t>max 1</w:t>
      </w:r>
    </w:p>
    <w:p w:rsidR="001E049E" w:rsidRDefault="001E049E" w:rsidP="001E04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thermosetting polymers do not melt (when heated)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thermosetting polymers do not change shape (when heated)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thermosetting polymers have high(er) melting points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thermosetting polymers do not soften (when heated)</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due to cross-links (between chains)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due to bonds between chains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reference to smart polymers = </w:t>
      </w:r>
      <w:r>
        <w:rPr>
          <w:rFonts w:ascii="Arial" w:hAnsi="Arial" w:cs="Arial"/>
          <w:b/>
          <w:bCs/>
          <w:i/>
          <w:iCs/>
          <w:lang w:val="en-US"/>
        </w:rPr>
        <w:t>max 1</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converse argument</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[6]</w:t>
      </w:r>
    </w:p>
    <w:p w:rsidR="001E049E" w:rsidRDefault="001E049E" w:rsidP="001E049E">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Q14.</w:t>
      </w:r>
    </w:p>
    <w:p w:rsidR="001E049E" w:rsidRDefault="001E049E" w:rsidP="001E049E">
      <w:pPr>
        <w:widowControl w:val="0"/>
        <w:autoSpaceDE w:val="0"/>
        <w:autoSpaceDN w:val="0"/>
        <w:adjustRightInd w:val="0"/>
        <w:spacing w:after="0" w:line="240" w:lineRule="auto"/>
        <w:ind w:left="1701" w:right="567" w:hanging="1134"/>
        <w:rPr>
          <w:rFonts w:ascii="Arial" w:hAnsi="Arial" w:cs="Arial"/>
          <w:lang w:val="en-US"/>
        </w:rPr>
      </w:pPr>
      <w:r>
        <w:rPr>
          <w:rFonts w:ascii="Arial" w:hAnsi="Arial" w:cs="Arial"/>
          <w:lang w:val="en-US"/>
        </w:rPr>
        <w:t>(a)     (i)      giant lattice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each carbon atom is joined to three others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atoms in graphene are covalently bonded</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max. </w:t>
      </w:r>
      <w:r>
        <w:rPr>
          <w:rFonts w:ascii="Arial" w:hAnsi="Arial" w:cs="Arial"/>
          <w:b/>
          <w:bCs/>
          <w:i/>
          <w:iCs/>
          <w:lang w:val="en-US"/>
        </w:rPr>
        <w:t>2</w:t>
      </w:r>
      <w:r>
        <w:rPr>
          <w:rFonts w:ascii="Arial" w:hAnsi="Arial" w:cs="Arial"/>
          <w:i/>
          <w:iCs/>
          <w:lang w:val="en-US"/>
        </w:rPr>
        <w:t xml:space="preserve"> marks if any reference to wrong type of bonding</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and covalent bonds are strong </w:t>
      </w:r>
      <w:r>
        <w:rPr>
          <w:rFonts w:ascii="Arial" w:hAnsi="Arial" w:cs="Arial"/>
          <w:b/>
          <w:bCs/>
          <w:lang w:val="en-US"/>
        </w:rPr>
        <w:t>or</w:t>
      </w:r>
      <w:r>
        <w:rPr>
          <w:rFonts w:ascii="Arial" w:hAnsi="Arial" w:cs="Arial"/>
          <w:lang w:val="en-US"/>
        </w:rPr>
        <w:t xml:space="preserve"> need a lot of energy to be broken</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difficult to break</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because graphene has delocalised electrons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each carbon atom has one free electron</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u w:val="single"/>
          <w:lang w:val="en-US"/>
        </w:rPr>
      </w:pPr>
      <w:r>
        <w:rPr>
          <w:rFonts w:ascii="Arial" w:hAnsi="Arial" w:cs="Arial"/>
          <w:lang w:val="en-US"/>
        </w:rPr>
        <w:t xml:space="preserve">which can move </w:t>
      </w:r>
      <w:r>
        <w:rPr>
          <w:rFonts w:ascii="Arial" w:hAnsi="Arial" w:cs="Arial"/>
          <w:u w:val="single"/>
          <w:lang w:val="en-US"/>
        </w:rPr>
        <w:t>throughout the structure</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just electrons can move.</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because there are weak forces between molecules</w:t>
      </w:r>
    </w:p>
    <w:p w:rsidR="001E049E" w:rsidRDefault="001E049E" w:rsidP="001E049E">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 xml:space="preserve">allow no </w:t>
      </w:r>
      <w:r>
        <w:rPr>
          <w:rFonts w:ascii="Arial" w:hAnsi="Arial" w:cs="Arial"/>
          <w:i/>
          <w:iCs/>
          <w:u w:val="single"/>
          <w:lang w:val="en-US"/>
        </w:rPr>
        <w:t>bonds</w:t>
      </w:r>
      <w:r>
        <w:rPr>
          <w:rFonts w:ascii="Arial" w:hAnsi="Arial" w:cs="Arial"/>
          <w:i/>
          <w:iCs/>
          <w:lang w:val="en-US"/>
        </w:rPr>
        <w:t xml:space="preserve"> between the layers</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so layers / molecules can slip / slide.</w:t>
      </w:r>
    </w:p>
    <w:p w:rsidR="001E049E" w:rsidRDefault="001E049E" w:rsidP="001E049E">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1E049E" w:rsidRDefault="001E049E" w:rsidP="001E049E">
      <w:pPr>
        <w:widowControl w:val="0"/>
        <w:autoSpaceDE w:val="0"/>
        <w:autoSpaceDN w:val="0"/>
        <w:adjustRightInd w:val="0"/>
        <w:spacing w:before="60" w:after="0" w:line="240" w:lineRule="auto"/>
        <w:jc w:val="right"/>
        <w:rPr>
          <w:rFonts w:ascii="Arial" w:hAnsi="Arial" w:cs="Arial"/>
          <w:b/>
          <w:bCs/>
          <w:lang w:val="en-US"/>
        </w:rPr>
      </w:pPr>
      <w:r>
        <w:rPr>
          <w:rFonts w:ascii="Arial" w:hAnsi="Arial" w:cs="Arial"/>
          <w:b/>
          <w:bCs/>
          <w:lang w:val="en-US"/>
        </w:rPr>
        <w:t>[7]</w:t>
      </w: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B45BBF" w:rsidRDefault="00B45BBF" w:rsidP="00B45BBF">
      <w:pPr>
        <w:widowControl w:val="0"/>
        <w:autoSpaceDE w:val="0"/>
        <w:autoSpaceDN w:val="0"/>
        <w:adjustRightInd w:val="0"/>
        <w:spacing w:after="0" w:line="240" w:lineRule="auto"/>
        <w:ind w:left="567" w:right="567"/>
        <w:rPr>
          <w:rFonts w:ascii="Arial" w:hAnsi="Arial" w:cs="Arial"/>
          <w:lang w:val="en-US"/>
        </w:rPr>
      </w:pPr>
    </w:p>
    <w:p w:rsidR="008E0EAD" w:rsidRPr="00D45E13" w:rsidRDefault="008E0EAD" w:rsidP="005653F6">
      <w:pPr>
        <w:jc w:val="center"/>
        <w:rPr>
          <w:sz w:val="52"/>
          <w:szCs w:val="52"/>
        </w:rPr>
      </w:pPr>
    </w:p>
    <w:sectPr w:rsidR="008E0EAD" w:rsidRPr="00D45E13">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6B0" w:rsidRDefault="008816B0">
      <w:pPr>
        <w:spacing w:after="0" w:line="240" w:lineRule="auto"/>
      </w:pPr>
      <w:r>
        <w:separator/>
      </w:r>
    </w:p>
  </w:endnote>
  <w:endnote w:type="continuationSeparator" w:id="0">
    <w:p w:rsidR="008816B0" w:rsidRDefault="0088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41D" w:rsidRDefault="0064241D">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Pr>
        <w:rFonts w:ascii="Arial" w:hAnsi="Arial" w:cs="Arial"/>
        <w:lang w:val="en-US"/>
      </w:rPr>
      <w:fldChar w:fldCharType="separate"/>
    </w:r>
    <w:r w:rsidR="00F90424">
      <w:rPr>
        <w:rFonts w:ascii="Arial" w:hAnsi="Arial" w:cs="Arial"/>
        <w:noProof/>
        <w:lang w:val="en-US"/>
      </w:rPr>
      <w:t>5</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Pr>
        <w:rFonts w:ascii="Arial" w:hAnsi="Arial" w:cs="Arial"/>
        <w:lang w:val="en-US"/>
      </w:rPr>
      <w:fldChar w:fldCharType="separate"/>
    </w:r>
    <w:r w:rsidR="00F90424">
      <w:rPr>
        <w:rFonts w:ascii="Arial" w:hAnsi="Arial" w:cs="Arial"/>
        <w:noProof/>
        <w:lang w:val="en-US"/>
      </w:rPr>
      <w:t>30</w:t>
    </w:r>
    <w:r>
      <w:rPr>
        <w:rFonts w:ascii="Arial" w:hAnsi="Arial" w:cs="Arial"/>
        <w:lang w:val="en-US"/>
      </w:rPr>
      <w:fldChar w:fldCharType="end"/>
    </w:r>
  </w:p>
  <w:p w:rsidR="0064241D" w:rsidRDefault="0064241D">
    <w:pPr>
      <w:widowControl w:val="0"/>
      <w:autoSpaceDE w:val="0"/>
      <w:autoSpaceDN w:val="0"/>
      <w:adjustRightInd w:val="0"/>
      <w:spacing w:before="567" w:after="0" w:line="20" w:lineRule="exact"/>
      <w:rPr>
        <w:rFonts w:ascii="Times New Roman" w:hAnsi="Times New Roman" w:cs="Times New Roman"/>
        <w:sz w:val="24"/>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41D" w:rsidRDefault="0064241D">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Pr>
        <w:rFonts w:ascii="Arial" w:hAnsi="Arial" w:cs="Arial"/>
        <w:lang w:val="en-US"/>
      </w:rPr>
      <w:fldChar w:fldCharType="separate"/>
    </w:r>
    <w:r w:rsidR="00F90424">
      <w:rPr>
        <w:rFonts w:ascii="Arial" w:hAnsi="Arial" w:cs="Arial"/>
        <w:noProof/>
        <w:lang w:val="en-US"/>
      </w:rPr>
      <w:t>30</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Pr>
        <w:rFonts w:ascii="Arial" w:hAnsi="Arial" w:cs="Arial"/>
        <w:lang w:val="en-US"/>
      </w:rPr>
      <w:fldChar w:fldCharType="separate"/>
    </w:r>
    <w:r w:rsidR="00F90424">
      <w:rPr>
        <w:rFonts w:ascii="Arial" w:hAnsi="Arial" w:cs="Arial"/>
        <w:noProof/>
        <w:lang w:val="en-US"/>
      </w:rPr>
      <w:t>30</w:t>
    </w:r>
    <w:r>
      <w:rPr>
        <w:rFonts w:ascii="Arial" w:hAnsi="Arial" w:cs="Arial"/>
        <w:lang w:val="en-US"/>
      </w:rPr>
      <w:fldChar w:fldCharType="end"/>
    </w:r>
  </w:p>
  <w:p w:rsidR="0064241D" w:rsidRDefault="0064241D">
    <w:pPr>
      <w:widowControl w:val="0"/>
      <w:autoSpaceDE w:val="0"/>
      <w:autoSpaceDN w:val="0"/>
      <w:adjustRightInd w:val="0"/>
      <w:spacing w:before="567" w:after="0" w:line="20" w:lineRule="exact"/>
      <w:rPr>
        <w:rFonts w:ascii="Times New Roman" w:hAnsi="Times New Roman" w:cs="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6B0" w:rsidRDefault="008816B0">
      <w:pPr>
        <w:spacing w:after="0" w:line="240" w:lineRule="auto"/>
      </w:pPr>
      <w:r>
        <w:separator/>
      </w:r>
    </w:p>
  </w:footnote>
  <w:footnote w:type="continuationSeparator" w:id="0">
    <w:p w:rsidR="008816B0" w:rsidRDefault="00881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E022F"/>
    <w:multiLevelType w:val="hybridMultilevel"/>
    <w:tmpl w:val="AF2EF322"/>
    <w:lvl w:ilvl="0" w:tplc="C93A3A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13"/>
    <w:rsid w:val="000241BB"/>
    <w:rsid w:val="000A32D1"/>
    <w:rsid w:val="001E049E"/>
    <w:rsid w:val="003C42FC"/>
    <w:rsid w:val="003F382C"/>
    <w:rsid w:val="0052471C"/>
    <w:rsid w:val="005653F6"/>
    <w:rsid w:val="00633A9E"/>
    <w:rsid w:val="0064241D"/>
    <w:rsid w:val="007A4058"/>
    <w:rsid w:val="008816B0"/>
    <w:rsid w:val="008E0EAD"/>
    <w:rsid w:val="00927473"/>
    <w:rsid w:val="00B45BBF"/>
    <w:rsid w:val="00D45E13"/>
    <w:rsid w:val="00F04FAD"/>
    <w:rsid w:val="00F90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CEB9"/>
  <w15:chartTrackingRefBased/>
  <w15:docId w15:val="{CDB37150-EB8A-4C1E-AC28-7B32CCC3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E13"/>
  </w:style>
  <w:style w:type="paragraph" w:styleId="Heading1">
    <w:name w:val="heading 1"/>
    <w:basedOn w:val="Normal"/>
    <w:next w:val="Normal"/>
    <w:link w:val="Heading1Char"/>
    <w:uiPriority w:val="9"/>
    <w:qFormat/>
    <w:rsid w:val="00D45E1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45E1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45E1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45E1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45E13"/>
    <w:pPr>
      <w:spacing w:after="0"/>
      <w:jc w:val="left"/>
      <w:outlineLvl w:val="4"/>
    </w:pPr>
    <w:rPr>
      <w:smallCaps/>
      <w:color w:val="6C643F" w:themeColor="accent6" w:themeShade="BF"/>
      <w:spacing w:val="10"/>
      <w:sz w:val="22"/>
      <w:szCs w:val="22"/>
    </w:rPr>
  </w:style>
  <w:style w:type="paragraph" w:styleId="Heading6">
    <w:name w:val="heading 6"/>
    <w:basedOn w:val="Normal"/>
    <w:next w:val="Normal"/>
    <w:link w:val="Heading6Char"/>
    <w:uiPriority w:val="9"/>
    <w:semiHidden/>
    <w:unhideWhenUsed/>
    <w:qFormat/>
    <w:rsid w:val="00D45E13"/>
    <w:pPr>
      <w:spacing w:after="0"/>
      <w:jc w:val="left"/>
      <w:outlineLvl w:val="5"/>
    </w:pPr>
    <w:rPr>
      <w:smallCaps/>
      <w:color w:val="918655" w:themeColor="accent6"/>
      <w:spacing w:val="5"/>
      <w:sz w:val="22"/>
      <w:szCs w:val="22"/>
    </w:rPr>
  </w:style>
  <w:style w:type="paragraph" w:styleId="Heading7">
    <w:name w:val="heading 7"/>
    <w:basedOn w:val="Normal"/>
    <w:next w:val="Normal"/>
    <w:link w:val="Heading7Char"/>
    <w:uiPriority w:val="9"/>
    <w:semiHidden/>
    <w:unhideWhenUsed/>
    <w:qFormat/>
    <w:rsid w:val="00D45E13"/>
    <w:pPr>
      <w:spacing w:after="0"/>
      <w:jc w:val="left"/>
      <w:outlineLvl w:val="6"/>
    </w:pPr>
    <w:rPr>
      <w:b/>
      <w:bCs/>
      <w:smallCaps/>
      <w:color w:val="918655" w:themeColor="accent6"/>
      <w:spacing w:val="10"/>
    </w:rPr>
  </w:style>
  <w:style w:type="paragraph" w:styleId="Heading8">
    <w:name w:val="heading 8"/>
    <w:basedOn w:val="Normal"/>
    <w:next w:val="Normal"/>
    <w:link w:val="Heading8Char"/>
    <w:uiPriority w:val="9"/>
    <w:semiHidden/>
    <w:unhideWhenUsed/>
    <w:qFormat/>
    <w:rsid w:val="00D45E13"/>
    <w:pPr>
      <w:spacing w:after="0"/>
      <w:jc w:val="left"/>
      <w:outlineLvl w:val="7"/>
    </w:pPr>
    <w:rPr>
      <w:b/>
      <w:bCs/>
      <w:i/>
      <w:iCs/>
      <w:smallCaps/>
      <w:color w:val="6C643F" w:themeColor="accent6" w:themeShade="BF"/>
    </w:rPr>
  </w:style>
  <w:style w:type="paragraph" w:styleId="Heading9">
    <w:name w:val="heading 9"/>
    <w:basedOn w:val="Normal"/>
    <w:next w:val="Normal"/>
    <w:link w:val="Heading9Char"/>
    <w:uiPriority w:val="9"/>
    <w:semiHidden/>
    <w:unhideWhenUsed/>
    <w:qFormat/>
    <w:rsid w:val="00D45E13"/>
    <w:pPr>
      <w:spacing w:after="0"/>
      <w:jc w:val="left"/>
      <w:outlineLvl w:val="8"/>
    </w:pPr>
    <w:rPr>
      <w:b/>
      <w:bCs/>
      <w:i/>
      <w:iCs/>
      <w:smallCaps/>
      <w:color w:val="48432A"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E13"/>
    <w:rPr>
      <w:smallCaps/>
      <w:spacing w:val="5"/>
      <w:sz w:val="32"/>
      <w:szCs w:val="32"/>
    </w:rPr>
  </w:style>
  <w:style w:type="character" w:customStyle="1" w:styleId="Heading2Char">
    <w:name w:val="Heading 2 Char"/>
    <w:basedOn w:val="DefaultParagraphFont"/>
    <w:link w:val="Heading2"/>
    <w:uiPriority w:val="9"/>
    <w:semiHidden/>
    <w:rsid w:val="00D45E13"/>
    <w:rPr>
      <w:smallCaps/>
      <w:spacing w:val="5"/>
      <w:sz w:val="28"/>
      <w:szCs w:val="28"/>
    </w:rPr>
  </w:style>
  <w:style w:type="character" w:customStyle="1" w:styleId="Heading3Char">
    <w:name w:val="Heading 3 Char"/>
    <w:basedOn w:val="DefaultParagraphFont"/>
    <w:link w:val="Heading3"/>
    <w:uiPriority w:val="9"/>
    <w:semiHidden/>
    <w:rsid w:val="00D45E13"/>
    <w:rPr>
      <w:smallCaps/>
      <w:spacing w:val="5"/>
      <w:sz w:val="24"/>
      <w:szCs w:val="24"/>
    </w:rPr>
  </w:style>
  <w:style w:type="character" w:customStyle="1" w:styleId="Heading4Char">
    <w:name w:val="Heading 4 Char"/>
    <w:basedOn w:val="DefaultParagraphFont"/>
    <w:link w:val="Heading4"/>
    <w:uiPriority w:val="9"/>
    <w:semiHidden/>
    <w:rsid w:val="00D45E13"/>
    <w:rPr>
      <w:i/>
      <w:iCs/>
      <w:smallCaps/>
      <w:spacing w:val="10"/>
      <w:sz w:val="22"/>
      <w:szCs w:val="22"/>
    </w:rPr>
  </w:style>
  <w:style w:type="character" w:customStyle="1" w:styleId="Heading5Char">
    <w:name w:val="Heading 5 Char"/>
    <w:basedOn w:val="DefaultParagraphFont"/>
    <w:link w:val="Heading5"/>
    <w:uiPriority w:val="9"/>
    <w:semiHidden/>
    <w:rsid w:val="00D45E13"/>
    <w:rPr>
      <w:smallCaps/>
      <w:color w:val="6C643F" w:themeColor="accent6" w:themeShade="BF"/>
      <w:spacing w:val="10"/>
      <w:sz w:val="22"/>
      <w:szCs w:val="22"/>
    </w:rPr>
  </w:style>
  <w:style w:type="character" w:customStyle="1" w:styleId="Heading6Char">
    <w:name w:val="Heading 6 Char"/>
    <w:basedOn w:val="DefaultParagraphFont"/>
    <w:link w:val="Heading6"/>
    <w:uiPriority w:val="9"/>
    <w:semiHidden/>
    <w:rsid w:val="00D45E13"/>
    <w:rPr>
      <w:smallCaps/>
      <w:color w:val="918655" w:themeColor="accent6"/>
      <w:spacing w:val="5"/>
      <w:sz w:val="22"/>
      <w:szCs w:val="22"/>
    </w:rPr>
  </w:style>
  <w:style w:type="character" w:customStyle="1" w:styleId="Heading7Char">
    <w:name w:val="Heading 7 Char"/>
    <w:basedOn w:val="DefaultParagraphFont"/>
    <w:link w:val="Heading7"/>
    <w:uiPriority w:val="9"/>
    <w:semiHidden/>
    <w:rsid w:val="00D45E13"/>
    <w:rPr>
      <w:b/>
      <w:bCs/>
      <w:smallCaps/>
      <w:color w:val="918655" w:themeColor="accent6"/>
      <w:spacing w:val="10"/>
    </w:rPr>
  </w:style>
  <w:style w:type="character" w:customStyle="1" w:styleId="Heading8Char">
    <w:name w:val="Heading 8 Char"/>
    <w:basedOn w:val="DefaultParagraphFont"/>
    <w:link w:val="Heading8"/>
    <w:uiPriority w:val="9"/>
    <w:semiHidden/>
    <w:rsid w:val="00D45E13"/>
    <w:rPr>
      <w:b/>
      <w:bCs/>
      <w:i/>
      <w:iCs/>
      <w:smallCaps/>
      <w:color w:val="6C643F" w:themeColor="accent6" w:themeShade="BF"/>
    </w:rPr>
  </w:style>
  <w:style w:type="character" w:customStyle="1" w:styleId="Heading9Char">
    <w:name w:val="Heading 9 Char"/>
    <w:basedOn w:val="DefaultParagraphFont"/>
    <w:link w:val="Heading9"/>
    <w:uiPriority w:val="9"/>
    <w:semiHidden/>
    <w:rsid w:val="00D45E13"/>
    <w:rPr>
      <w:b/>
      <w:bCs/>
      <w:i/>
      <w:iCs/>
      <w:smallCaps/>
      <w:color w:val="48432A" w:themeColor="accent6" w:themeShade="80"/>
    </w:rPr>
  </w:style>
  <w:style w:type="paragraph" w:styleId="Caption">
    <w:name w:val="caption"/>
    <w:basedOn w:val="Normal"/>
    <w:next w:val="Normal"/>
    <w:uiPriority w:val="35"/>
    <w:semiHidden/>
    <w:unhideWhenUsed/>
    <w:qFormat/>
    <w:rsid w:val="00D45E13"/>
    <w:rPr>
      <w:b/>
      <w:bCs/>
      <w:caps/>
      <w:sz w:val="16"/>
      <w:szCs w:val="16"/>
    </w:rPr>
  </w:style>
  <w:style w:type="paragraph" w:styleId="Title">
    <w:name w:val="Title"/>
    <w:basedOn w:val="Normal"/>
    <w:next w:val="Normal"/>
    <w:link w:val="TitleChar"/>
    <w:uiPriority w:val="10"/>
    <w:qFormat/>
    <w:rsid w:val="00D45E13"/>
    <w:pPr>
      <w:pBdr>
        <w:top w:val="single" w:sz="8" w:space="1" w:color="918655"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45E13"/>
    <w:rPr>
      <w:smallCaps/>
      <w:color w:val="262626" w:themeColor="text1" w:themeTint="D9"/>
      <w:sz w:val="52"/>
      <w:szCs w:val="52"/>
    </w:rPr>
  </w:style>
  <w:style w:type="paragraph" w:styleId="Subtitle">
    <w:name w:val="Subtitle"/>
    <w:basedOn w:val="Normal"/>
    <w:next w:val="Normal"/>
    <w:link w:val="SubtitleChar"/>
    <w:uiPriority w:val="11"/>
    <w:qFormat/>
    <w:rsid w:val="00D45E1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45E13"/>
    <w:rPr>
      <w:rFonts w:asciiTheme="majorHAnsi" w:eastAsiaTheme="majorEastAsia" w:hAnsiTheme="majorHAnsi" w:cstheme="majorBidi"/>
    </w:rPr>
  </w:style>
  <w:style w:type="character" w:styleId="Strong">
    <w:name w:val="Strong"/>
    <w:uiPriority w:val="22"/>
    <w:qFormat/>
    <w:rsid w:val="00D45E13"/>
    <w:rPr>
      <w:b/>
      <w:bCs/>
      <w:color w:val="918655" w:themeColor="accent6"/>
    </w:rPr>
  </w:style>
  <w:style w:type="character" w:styleId="Emphasis">
    <w:name w:val="Emphasis"/>
    <w:uiPriority w:val="20"/>
    <w:qFormat/>
    <w:rsid w:val="00D45E13"/>
    <w:rPr>
      <w:b/>
      <w:bCs/>
      <w:i/>
      <w:iCs/>
      <w:spacing w:val="10"/>
    </w:rPr>
  </w:style>
  <w:style w:type="paragraph" w:styleId="NoSpacing">
    <w:name w:val="No Spacing"/>
    <w:uiPriority w:val="1"/>
    <w:qFormat/>
    <w:rsid w:val="00D45E13"/>
    <w:pPr>
      <w:spacing w:after="0" w:line="240" w:lineRule="auto"/>
    </w:pPr>
  </w:style>
  <w:style w:type="paragraph" w:styleId="Quote">
    <w:name w:val="Quote"/>
    <w:basedOn w:val="Normal"/>
    <w:next w:val="Normal"/>
    <w:link w:val="QuoteChar"/>
    <w:uiPriority w:val="29"/>
    <w:qFormat/>
    <w:rsid w:val="00D45E13"/>
    <w:rPr>
      <w:i/>
      <w:iCs/>
    </w:rPr>
  </w:style>
  <w:style w:type="character" w:customStyle="1" w:styleId="QuoteChar">
    <w:name w:val="Quote Char"/>
    <w:basedOn w:val="DefaultParagraphFont"/>
    <w:link w:val="Quote"/>
    <w:uiPriority w:val="29"/>
    <w:rsid w:val="00D45E13"/>
    <w:rPr>
      <w:i/>
      <w:iCs/>
    </w:rPr>
  </w:style>
  <w:style w:type="paragraph" w:styleId="IntenseQuote">
    <w:name w:val="Intense Quote"/>
    <w:basedOn w:val="Normal"/>
    <w:next w:val="Normal"/>
    <w:link w:val="IntenseQuoteChar"/>
    <w:uiPriority w:val="30"/>
    <w:qFormat/>
    <w:rsid w:val="00D45E13"/>
    <w:pPr>
      <w:pBdr>
        <w:top w:val="single" w:sz="8" w:space="1" w:color="918655"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45E13"/>
    <w:rPr>
      <w:b/>
      <w:bCs/>
      <w:i/>
      <w:iCs/>
    </w:rPr>
  </w:style>
  <w:style w:type="character" w:styleId="SubtleEmphasis">
    <w:name w:val="Subtle Emphasis"/>
    <w:uiPriority w:val="19"/>
    <w:qFormat/>
    <w:rsid w:val="00D45E13"/>
    <w:rPr>
      <w:i/>
      <w:iCs/>
    </w:rPr>
  </w:style>
  <w:style w:type="character" w:styleId="IntenseEmphasis">
    <w:name w:val="Intense Emphasis"/>
    <w:uiPriority w:val="21"/>
    <w:qFormat/>
    <w:rsid w:val="00D45E13"/>
    <w:rPr>
      <w:b/>
      <w:bCs/>
      <w:i/>
      <w:iCs/>
      <w:color w:val="918655" w:themeColor="accent6"/>
      <w:spacing w:val="10"/>
    </w:rPr>
  </w:style>
  <w:style w:type="character" w:styleId="SubtleReference">
    <w:name w:val="Subtle Reference"/>
    <w:uiPriority w:val="31"/>
    <w:qFormat/>
    <w:rsid w:val="00D45E13"/>
    <w:rPr>
      <w:b/>
      <w:bCs/>
    </w:rPr>
  </w:style>
  <w:style w:type="character" w:styleId="IntenseReference">
    <w:name w:val="Intense Reference"/>
    <w:uiPriority w:val="32"/>
    <w:qFormat/>
    <w:rsid w:val="00D45E13"/>
    <w:rPr>
      <w:b/>
      <w:bCs/>
      <w:smallCaps/>
      <w:spacing w:val="5"/>
      <w:sz w:val="22"/>
      <w:szCs w:val="22"/>
      <w:u w:val="single"/>
    </w:rPr>
  </w:style>
  <w:style w:type="character" w:styleId="BookTitle">
    <w:name w:val="Book Title"/>
    <w:uiPriority w:val="33"/>
    <w:qFormat/>
    <w:rsid w:val="00D45E1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45E13"/>
    <w:pPr>
      <w:outlineLvl w:val="9"/>
    </w:pPr>
  </w:style>
  <w:style w:type="paragraph" w:styleId="ListParagraph">
    <w:name w:val="List Paragraph"/>
    <w:basedOn w:val="Normal"/>
    <w:uiPriority w:val="34"/>
    <w:qFormat/>
    <w:rsid w:val="00D4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png"/><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footer" Target="footer2.xml"/><Relationship Id="rId48" Type="http://schemas.openxmlformats.org/officeDocument/2006/relationships/customXml" Target="../customXml/item4.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customXml" Target="../customXml/item2.xml"/><Relationship Id="rId20" Type="http://schemas.openxmlformats.org/officeDocument/2006/relationships/image" Target="media/image13.jpeg"/><Relationship Id="rId41" Type="http://schemas.openxmlformats.org/officeDocument/2006/relationships/footer" Target="footer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86E4A-0B59-4DC2-A219-3837562A79C7}">
  <ds:schemaRefs>
    <ds:schemaRef ds:uri="http://schemas.openxmlformats.org/officeDocument/2006/bibliography"/>
  </ds:schemaRefs>
</ds:datastoreItem>
</file>

<file path=customXml/itemProps2.xml><?xml version="1.0" encoding="utf-8"?>
<ds:datastoreItem xmlns:ds="http://schemas.openxmlformats.org/officeDocument/2006/customXml" ds:itemID="{B8074F73-80C7-4492-96E5-3E964482F860}"/>
</file>

<file path=customXml/itemProps3.xml><?xml version="1.0" encoding="utf-8"?>
<ds:datastoreItem xmlns:ds="http://schemas.openxmlformats.org/officeDocument/2006/customXml" ds:itemID="{BCA2DD77-01E9-4326-A517-3A8C5B251C24}"/>
</file>

<file path=customXml/itemProps4.xml><?xml version="1.0" encoding="utf-8"?>
<ds:datastoreItem xmlns:ds="http://schemas.openxmlformats.org/officeDocument/2006/customXml" ds:itemID="{959A6A00-C817-4AD3-B849-46D025EBE98E}"/>
</file>

<file path=docProps/app.xml><?xml version="1.0" encoding="utf-8"?>
<Properties xmlns="http://schemas.openxmlformats.org/officeDocument/2006/extended-properties" xmlns:vt="http://schemas.openxmlformats.org/officeDocument/2006/docPropsVTypes">
  <Template>Normal</Template>
  <TotalTime>0</TotalTime>
  <Pages>30</Pages>
  <Words>3987</Words>
  <Characters>22728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CHCHS</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Hughes</dc:creator>
  <cp:keywords/>
  <dc:description/>
  <cp:lastModifiedBy>Charles Wells</cp:lastModifiedBy>
  <cp:revision>2</cp:revision>
  <dcterms:created xsi:type="dcterms:W3CDTF">2020-06-03T09:42:00Z</dcterms:created>
  <dcterms:modified xsi:type="dcterms:W3CDTF">2020-06-03T09:42:00Z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