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A" w:rsidP="3C7144CD" w:rsidRDefault="00FE7E74" w14:paraId="30A2FB32" w14:textId="3005D452">
      <w:pPr>
        <w:jc w:val="center"/>
        <w:rPr>
          <w:b/>
          <w:bCs/>
        </w:rPr>
      </w:pPr>
      <w:r w:rsidRPr="3C7144CD">
        <w:rPr>
          <w:b/>
          <w:bCs/>
        </w:rPr>
        <w:t>Y</w:t>
      </w:r>
      <w:r w:rsidR="00BB7F53">
        <w:rPr>
          <w:b/>
          <w:bCs/>
        </w:rPr>
        <w:t>9</w:t>
      </w:r>
      <w:r w:rsidRPr="3C7144CD">
        <w:rPr>
          <w:b/>
          <w:bCs/>
        </w:rPr>
        <w:t xml:space="preserve">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035"/>
        <w:gridCol w:w="796"/>
      </w:tblGrid>
      <w:tr w:rsidRPr="00FE7E74" w:rsidR="00FE7E74" w:rsidTr="54BA30CE"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54BA30CE"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54BA30CE"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54BA30CE"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F21FEE"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41F8A946" w14:paraId="0B983588" w14:textId="3CB6EB98">
            <w:pPr>
              <w:spacing w:after="0" w:line="240" w:lineRule="auto"/>
              <w:jc w:val="center"/>
              <w:rPr>
                <w:rFonts w:ascii="Calibri" w:hAnsi="Calibri" w:eastAsia="Times New Roman" w:cs="Calibri"/>
                <w:color w:val="000000"/>
                <w:lang w:eastAsia="en-GB"/>
              </w:rPr>
            </w:pPr>
            <w:proofErr w:type="spellStart"/>
            <w:r w:rsidRPr="54BA30CE">
              <w:rPr>
                <w:rFonts w:ascii="Calibri" w:hAnsi="Calibri" w:eastAsia="Times New Roman" w:cs="Calibri"/>
                <w:color w:val="000000" w:themeColor="text1"/>
                <w:lang w:eastAsia="en-GB"/>
              </w:rPr>
              <w:t>Hist</w:t>
            </w:r>
            <w:proofErr w:type="spellEnd"/>
            <w:r w:rsidRPr="54BA30CE">
              <w:rPr>
                <w:rFonts w:ascii="Calibri" w:hAnsi="Calibri" w:eastAsia="Times New Roman" w:cs="Calibri"/>
                <w:color w:val="000000" w:themeColor="text1"/>
                <w:lang w:eastAsia="en-GB"/>
              </w:rPr>
              <w:t>/</w:t>
            </w:r>
            <w:r w:rsidRPr="54BA30CE" w:rsidR="00FE7E74">
              <w:rPr>
                <w:rFonts w:ascii="Calibri" w:hAnsi="Calibri" w:eastAsia="Times New Roman" w:cs="Calibri"/>
                <w:color w:val="000000" w:themeColor="text1"/>
                <w:lang w:eastAsia="en-GB"/>
              </w:rPr>
              <w:t>Geo</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F21FEE"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54FAEBED">
            <w:pPr>
              <w:spacing w:after="0" w:line="240" w:lineRule="auto"/>
              <w:jc w:val="center"/>
              <w:rPr>
                <w:rFonts w:ascii="Calibri" w:hAnsi="Calibri" w:eastAsia="Times New Roman" w:cs="Calibri"/>
                <w:color w:val="000000"/>
                <w:lang w:eastAsia="en-GB"/>
              </w:rPr>
            </w:pP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F21FEE"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54BA30CE"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54BA30CE"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03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79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54BA30CE"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03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79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46785752" w:rsidP="1B777B7F" w:rsidRDefault="46785752" w14:paraId="21432813" w14:textId="2719FB6B">
      <w:pPr>
        <w:rPr>
          <w:b w:val="1"/>
          <w:bCs w:val="1"/>
          <w:sz w:val="28"/>
          <w:szCs w:val="28"/>
        </w:rPr>
      </w:pPr>
      <w:r w:rsidRPr="1B777B7F" w:rsidR="46785752">
        <w:rPr>
          <w:b w:val="1"/>
          <w:bCs w:val="1"/>
          <w:sz w:val="28"/>
          <w:szCs w:val="28"/>
        </w:rPr>
        <w:t>Art sess</w:t>
      </w:r>
      <w:r w:rsidRPr="1B777B7F" w:rsidR="7C80CA78">
        <w:rPr>
          <w:b w:val="1"/>
          <w:bCs w:val="1"/>
          <w:sz w:val="28"/>
          <w:szCs w:val="28"/>
        </w:rPr>
        <w:t>ion</w:t>
      </w:r>
    </w:p>
    <w:p w:rsidR="7C80CA78" w:rsidP="1B777B7F" w:rsidRDefault="7C80CA78" w14:paraId="23B455B5" w14:textId="5375DEDE">
      <w:pPr>
        <w:pStyle w:val="Normal"/>
        <w:rPr>
          <w:rFonts w:ascii="Times New Roman" w:hAnsi="Times New Roman" w:eastAsia="Times New Roman" w:cs="Times New Roman"/>
          <w:b w:val="0"/>
          <w:bCs w:val="0"/>
          <w:i w:val="0"/>
          <w:iCs w:val="0"/>
          <w:noProof w:val="0"/>
          <w:color w:val="767676"/>
          <w:sz w:val="18"/>
          <w:szCs w:val="18"/>
          <w:lang w:val="en-GB"/>
        </w:rPr>
      </w:pPr>
      <w:r w:rsidRPr="1B777B7F" w:rsidR="7C80CA78">
        <w:rPr>
          <w:rFonts w:ascii="Times New Roman" w:hAnsi="Times New Roman" w:eastAsia="Times New Roman" w:cs="Times New Roman"/>
          <w:b w:val="0"/>
          <w:bCs w:val="0"/>
          <w:i w:val="0"/>
          <w:iCs w:val="0"/>
          <w:noProof w:val="0"/>
          <w:color w:val="000000" w:themeColor="text1" w:themeTint="FF" w:themeShade="FF"/>
          <w:sz w:val="28"/>
          <w:szCs w:val="28"/>
          <w:lang w:val="en-GB"/>
        </w:rPr>
        <w:t>This week’s work is focused on Pop Art and the work of Mike Wrobel. Mike Wrobe</w:t>
      </w:r>
      <w:r w:rsidRPr="1B777B7F" w:rsidR="1551C3DA">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l </w:t>
      </w:r>
      <w:r w:rsidRPr="1B777B7F" w:rsidR="4F475CA8">
        <w:rPr>
          <w:rFonts w:ascii="Times New Roman" w:hAnsi="Times New Roman" w:eastAsia="Times New Roman" w:cs="Times New Roman"/>
          <w:b w:val="0"/>
          <w:bCs w:val="0"/>
          <w:i w:val="0"/>
          <w:iCs w:val="0"/>
          <w:noProof w:val="0"/>
          <w:color w:val="000000" w:themeColor="text1" w:themeTint="FF" w:themeShade="FF"/>
          <w:sz w:val="28"/>
          <w:szCs w:val="28"/>
          <w:lang w:val="en-GB"/>
        </w:rPr>
        <w:t>is a French graphic designer based in Japan.</w:t>
      </w:r>
      <w:r w:rsidRPr="1B777B7F" w:rsidR="5D3B1F38">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His work is strongly influenced by his childhood and images from popular culture. </w:t>
      </w:r>
    </w:p>
    <w:p w:rsidR="7C80CA78" w:rsidP="1B777B7F" w:rsidRDefault="7C80CA78" w14:paraId="210AAB90" w14:textId="28A96951">
      <w:pPr>
        <w:pStyle w:val="Normal"/>
        <w:rPr>
          <w:rFonts w:ascii="Times New Roman" w:hAnsi="Times New Roman" w:eastAsia="Times New Roman" w:cs="Times New Roman"/>
          <w:b w:val="0"/>
          <w:bCs w:val="0"/>
          <w:i w:val="0"/>
          <w:iCs w:val="0"/>
          <w:noProof w:val="0"/>
          <w:color w:val="767676"/>
          <w:sz w:val="18"/>
          <w:szCs w:val="18"/>
          <w:lang w:val="en-GB"/>
        </w:rPr>
      </w:pPr>
      <w:r w:rsidRPr="1B777B7F" w:rsidR="7C80CA78">
        <w:rPr>
          <w:rFonts w:ascii="Times New Roman" w:hAnsi="Times New Roman" w:eastAsia="Times New Roman" w:cs="Times New Roman"/>
          <w:b w:val="0"/>
          <w:bCs w:val="0"/>
          <w:i w:val="0"/>
          <w:iCs w:val="0"/>
          <w:noProof w:val="0"/>
          <w:color w:val="000000" w:themeColor="text1" w:themeTint="FF" w:themeShade="FF"/>
          <w:sz w:val="28"/>
          <w:szCs w:val="28"/>
          <w:lang w:val="en-GB"/>
        </w:rPr>
        <w:t>Please answer the questions in the link below and upload your art.</w:t>
      </w:r>
    </w:p>
    <w:p w:rsidR="4BF107BB" w:rsidP="1B777B7F" w:rsidRDefault="4BF107BB" w14:paraId="39574A45" w14:textId="485B061E">
      <w:pPr>
        <w:pStyle w:val="Normal"/>
      </w:pPr>
      <w:hyperlink r:id="R9a18f32de81540b8">
        <w:r w:rsidRPr="1B777B7F" w:rsidR="4BF107BB">
          <w:rPr>
            <w:rStyle w:val="Hyperlink"/>
            <w:rFonts w:ascii="Calibri" w:hAnsi="Calibri" w:eastAsia="Calibri" w:cs="Calibri"/>
            <w:noProof w:val="0"/>
            <w:sz w:val="28"/>
            <w:szCs w:val="28"/>
            <w:lang w:val="en-GB"/>
          </w:rPr>
          <w:t>https://forms.office.com/Pages/ResponsePage.aspx?id=zz3XjXy17EC3-HVbUS2fe68eRXToHeBPm5eMU_OWrpdURTYxSFhHSVJYR1VYQkYwSjZHNVMyREwxTC4u</w:t>
        </w:r>
      </w:hyperlink>
    </w:p>
    <w:p w:rsidR="00FE7E74" w:rsidP="20E469BD" w:rsidRDefault="00FE7E74" w14:paraId="4150CC0C" w14:textId="182D3700"/>
    <w:p w:rsidR="774085FE" w:rsidP="19A7C8AA" w:rsidRDefault="774085FE" w14:paraId="63D4BAC4" w14:textId="10D9557C">
      <w:pPr>
        <w:rPr>
          <w:b/>
          <w:bCs/>
          <w:sz w:val="32"/>
          <w:szCs w:val="32"/>
        </w:rPr>
      </w:pPr>
      <w:r w:rsidRPr="2D26C391" w:rsidR="774085FE">
        <w:rPr>
          <w:b w:val="1"/>
          <w:bCs w:val="1"/>
          <w:sz w:val="28"/>
          <w:szCs w:val="28"/>
        </w:rPr>
        <w:t>Wellbeing Workout</w:t>
      </w:r>
    </w:p>
    <w:p w:rsidR="32C6B835" w:rsidP="2D26C391" w:rsidRDefault="32C6B835" w14:paraId="115F2879" w14:textId="2DB22100">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D26C391" w:rsidR="32C6B835">
        <w:rPr>
          <w:rFonts w:ascii="Calibri" w:hAnsi="Calibri" w:eastAsia="Calibri" w:cs="Calibri"/>
          <w:b w:val="0"/>
          <w:bCs w:val="0"/>
          <w:i w:val="0"/>
          <w:iCs w:val="0"/>
          <w:noProof w:val="0"/>
          <w:color w:val="000000" w:themeColor="text1" w:themeTint="FF" w:themeShade="FF"/>
          <w:sz w:val="22"/>
          <w:szCs w:val="22"/>
          <w:lang w:val="en-GB"/>
        </w:rPr>
        <w:t xml:space="preserve">There are several wellbeing workouts at our youtube page, the best way is to clink this </w:t>
      </w:r>
      <w:hyperlink r:id="Rc5c00ee7e522421b">
        <w:r w:rsidRPr="2D26C391" w:rsidR="32C6B835">
          <w:rPr>
            <w:rStyle w:val="Hyperlink"/>
            <w:rFonts w:ascii="Calibri" w:hAnsi="Calibri" w:eastAsia="Calibri" w:cs="Calibri"/>
            <w:b w:val="0"/>
            <w:bCs w:val="0"/>
            <w:i w:val="0"/>
            <w:iCs w:val="0"/>
            <w:noProof w:val="0"/>
            <w:color w:val="0563C1"/>
            <w:sz w:val="22"/>
            <w:szCs w:val="22"/>
            <w:u w:val="single"/>
            <w:lang w:val="en-GB"/>
          </w:rPr>
          <w:t>link</w:t>
        </w:r>
      </w:hyperlink>
      <w:r w:rsidRPr="2D26C391" w:rsidR="32C6B835">
        <w:rPr>
          <w:rFonts w:ascii="Calibri" w:hAnsi="Calibri" w:eastAsia="Calibri" w:cs="Calibri"/>
          <w:b w:val="0"/>
          <w:bCs w:val="0"/>
          <w:i w:val="0"/>
          <w:iCs w:val="0"/>
          <w:noProof w:val="0"/>
          <w:color w:val="000000" w:themeColor="text1" w:themeTint="FF" w:themeShade="FF"/>
          <w:sz w:val="22"/>
          <w:szCs w:val="22"/>
          <w:lang w:val="en-GB"/>
        </w:rPr>
        <w:t xml:space="preserve"> and then go to the playlists section where all workouts have been grouped together.</w:t>
      </w:r>
    </w:p>
    <w:p w:rsidR="32C6B835" w:rsidP="2D26C391" w:rsidRDefault="32C6B835" w14:paraId="6C6AFD13" w14:textId="7B747A7D">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D26C391" w:rsidR="32C6B835">
        <w:rPr>
          <w:rFonts w:ascii="Calibri" w:hAnsi="Calibri" w:eastAsia="Calibri" w:cs="Calibri"/>
          <w:b w:val="0"/>
          <w:bCs w:val="0"/>
          <w:i w:val="0"/>
          <w:iCs w:val="0"/>
          <w:noProof w:val="0"/>
          <w:color w:val="000000" w:themeColor="text1" w:themeTint="FF" w:themeShade="FF"/>
          <w:sz w:val="22"/>
          <w:szCs w:val="22"/>
          <w:lang w:val="en-GB"/>
        </w:rPr>
        <w:t xml:space="preserve">Mr Luddington has prepared a few simple football skills drills for you to have a go at, click </w:t>
      </w:r>
      <w:hyperlink r:id="Rbb109fb58c1448c4">
        <w:r w:rsidRPr="2D26C391" w:rsidR="32C6B835">
          <w:rPr>
            <w:rStyle w:val="Hyperlink"/>
            <w:rFonts w:ascii="Calibri" w:hAnsi="Calibri" w:eastAsia="Calibri" w:cs="Calibri"/>
            <w:b w:val="0"/>
            <w:bCs w:val="0"/>
            <w:i w:val="0"/>
            <w:iCs w:val="0"/>
            <w:noProof w:val="0"/>
            <w:color w:val="0563C1"/>
            <w:sz w:val="22"/>
            <w:szCs w:val="22"/>
            <w:u w:val="single"/>
            <w:lang w:val="en-GB"/>
          </w:rPr>
          <w:t>here</w:t>
        </w:r>
      </w:hyperlink>
      <w:r w:rsidRPr="2D26C391" w:rsidR="32C6B835">
        <w:rPr>
          <w:rFonts w:ascii="Calibri" w:hAnsi="Calibri" w:eastAsia="Calibri" w:cs="Calibri"/>
          <w:b w:val="0"/>
          <w:bCs w:val="0"/>
          <w:i w:val="0"/>
          <w:iCs w:val="0"/>
          <w:noProof w:val="0"/>
          <w:color w:val="000000" w:themeColor="text1" w:themeTint="FF" w:themeShade="FF"/>
          <w:sz w:val="22"/>
          <w:szCs w:val="22"/>
          <w:lang w:val="en-GB"/>
        </w:rPr>
        <w:t xml:space="preserve"> to access these.</w:t>
      </w:r>
    </w:p>
    <w:p w:rsidR="32C6B835" w:rsidP="2D26C391" w:rsidRDefault="32C6B835" w14:paraId="0237AD14" w14:textId="19E87212">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D26C391" w:rsidR="32C6B835">
        <w:rPr>
          <w:rFonts w:ascii="Calibri" w:hAnsi="Calibri" w:eastAsia="Calibri" w:cs="Calibri"/>
          <w:b w:val="0"/>
          <w:bCs w:val="0"/>
          <w:i w:val="0"/>
          <w:iCs w:val="0"/>
          <w:noProof w:val="0"/>
          <w:color w:val="000000" w:themeColor="text1" w:themeTint="FF" w:themeShade="FF"/>
          <w:sz w:val="22"/>
          <w:szCs w:val="22"/>
          <w:lang w:val="en-GB"/>
        </w:rPr>
        <w:t xml:space="preserve">If you have any ideas of workouts or skill drills you would like us to create to help you please feel free to email Miss Turner at </w:t>
      </w:r>
      <w:hyperlink r:id="R6691ea55538449df">
        <w:r w:rsidRPr="2D26C391" w:rsidR="32C6B835">
          <w:rPr>
            <w:rStyle w:val="Hyperlink"/>
            <w:rFonts w:ascii="Calibri" w:hAnsi="Calibri" w:eastAsia="Calibri" w:cs="Calibri"/>
            <w:b w:val="0"/>
            <w:bCs w:val="0"/>
            <w:i w:val="0"/>
            <w:iCs w:val="0"/>
            <w:noProof w:val="0"/>
            <w:color w:val="0563C1"/>
            <w:sz w:val="22"/>
            <w:szCs w:val="22"/>
            <w:u w:val="single"/>
            <w:lang w:val="en-GB"/>
          </w:rPr>
          <w:t>jo.turner@oasiswintringham.org</w:t>
        </w:r>
      </w:hyperlink>
    </w:p>
    <w:p w:rsidR="2D26C391" w:rsidP="2D26C391" w:rsidRDefault="2D26C391" w14:paraId="0FCD610A" w14:textId="5F75F476">
      <w:pPr>
        <w:pStyle w:val="Normal"/>
      </w:pPr>
    </w:p>
    <w:p w:rsidR="5086C90B" w:rsidP="19A7C8AA" w:rsidRDefault="5086C90B" w14:paraId="093980C3" w14:textId="7A27D92B">
      <w:pPr>
        <w:rPr>
          <w:b/>
          <w:bCs/>
          <w:sz w:val="32"/>
          <w:szCs w:val="32"/>
        </w:rPr>
      </w:pPr>
      <w:r w:rsidRPr="19A7C8AA">
        <w:rPr>
          <w:b/>
          <w:bCs/>
          <w:sz w:val="28"/>
          <w:szCs w:val="28"/>
        </w:rPr>
        <w:t>Science:</w:t>
      </w:r>
    </w:p>
    <w:p w:rsidR="5086C90B" w:rsidP="20E469BD" w:rsidRDefault="5086C90B" w14:paraId="02DB227B" w14:textId="7EF8A08E">
      <w:pPr>
        <w:rPr>
          <w:b/>
          <w:bCs/>
        </w:rPr>
      </w:pPr>
      <w:r w:rsidRPr="76543FF8" w:rsidR="5086C90B">
        <w:rPr>
          <w:b w:val="1"/>
          <w:bCs w:val="1"/>
        </w:rPr>
        <w:t>Lesson 1</w:t>
      </w:r>
    </w:p>
    <w:p w:rsidR="3836D5D7" w:rsidP="76543FF8" w:rsidRDefault="3836D5D7" w14:paraId="66078E83" w14:textId="62DE518E">
      <w:pPr>
        <w:pStyle w:val="Normal"/>
        <w:rPr>
          <w:b w:val="0"/>
          <w:bCs w:val="0"/>
        </w:rPr>
      </w:pPr>
      <w:r w:rsidR="3836D5D7">
        <w:rPr>
          <w:b w:val="0"/>
          <w:bCs w:val="0"/>
        </w:rPr>
        <w:t>Open the document ‘Structures and bonding revision’ in the Science folder. Answer the questions on paper. There is a challenge question</w:t>
      </w:r>
      <w:r w:rsidR="75BB246A">
        <w:rPr>
          <w:b w:val="0"/>
          <w:bCs w:val="0"/>
        </w:rPr>
        <w:t xml:space="preserve"> – everyone in set 1,2 and 3 should attempt this, for everybody else this question is optional.</w:t>
      </w:r>
    </w:p>
    <w:p w:rsidR="75BB246A" w:rsidP="76543FF8" w:rsidRDefault="75BB246A" w14:paraId="1ADC3671" w14:textId="51BD5864">
      <w:pPr>
        <w:pStyle w:val="Normal"/>
        <w:rPr>
          <w:b w:val="0"/>
          <w:bCs w:val="0"/>
        </w:rPr>
      </w:pPr>
      <w:r w:rsidR="75BB246A">
        <w:rPr>
          <w:b w:val="0"/>
          <w:bCs w:val="0"/>
        </w:rPr>
        <w:t xml:space="preserve">The answers have been provided in the science folder for you to </w:t>
      </w:r>
      <w:r w:rsidR="75BB246A">
        <w:rPr>
          <w:b w:val="0"/>
          <w:bCs w:val="0"/>
        </w:rPr>
        <w:t>self- assess</w:t>
      </w:r>
      <w:r w:rsidR="75BB246A">
        <w:rPr>
          <w:b w:val="0"/>
          <w:bCs w:val="0"/>
        </w:rPr>
        <w:t xml:space="preserve"> your work either when you finish or during ‘Feedback Friday’</w:t>
      </w:r>
    </w:p>
    <w:p w:rsidR="5086C90B" w:rsidP="76543FF8" w:rsidRDefault="00F21FEE" w14:paraId="1BEC87FA" w14:textId="063927C0">
      <w:pPr>
        <w:rPr>
          <w:rFonts w:ascii="Calibri" w:hAnsi="Calibri" w:eastAsia="Calibri" w:cs="Calibri"/>
        </w:rPr>
      </w:pPr>
    </w:p>
    <w:p w:rsidR="504B9508" w:rsidP="76543FF8" w:rsidRDefault="00F21FEE" w14:paraId="165E49B0" w14:textId="12539FB9">
      <w:pPr>
        <w:rPr>
          <w:b w:val="1"/>
          <w:bCs w:val="1"/>
        </w:rPr>
      </w:pPr>
      <w:r w:rsidRPr="76543FF8" w:rsidR="5086C90B">
        <w:rPr>
          <w:b w:val="1"/>
          <w:bCs w:val="1"/>
        </w:rPr>
        <w:t xml:space="preserve">Lesson </w:t>
      </w:r>
      <w:r w:rsidRPr="76543FF8" w:rsidR="15233D19">
        <w:rPr>
          <w:b w:val="1"/>
          <w:bCs w:val="1"/>
        </w:rPr>
        <w:t>2</w:t>
      </w:r>
    </w:p>
    <w:p w:rsidR="15233D19" w:rsidP="76543FF8" w:rsidRDefault="15233D19" w14:paraId="1260B1AF" w14:textId="19A1EC15">
      <w:pPr>
        <w:pStyle w:val="Normal"/>
        <w:rPr>
          <w:rFonts w:ascii="Calibri" w:hAnsi="Calibri" w:eastAsia="Calibri" w:cs="Calibri"/>
          <w:noProof w:val="0"/>
          <w:sz w:val="22"/>
          <w:szCs w:val="22"/>
          <w:lang w:val="en-GB"/>
        </w:rPr>
      </w:pPr>
      <w:r w:rsidRPr="76543FF8" w:rsidR="15233D19">
        <w:rPr>
          <w:rFonts w:ascii="Calibri" w:hAnsi="Calibri" w:eastAsia="Calibri" w:cs="Calibri"/>
          <w:noProof w:val="0"/>
          <w:sz w:val="22"/>
          <w:szCs w:val="22"/>
          <w:lang w:val="en-GB"/>
        </w:rPr>
        <w:t>Log into</w:t>
      </w:r>
      <w:r w:rsidRPr="76543FF8" w:rsidR="79C7049E">
        <w:rPr>
          <w:rFonts w:ascii="Calibri" w:hAnsi="Calibri" w:eastAsia="Calibri" w:cs="Calibri"/>
          <w:noProof w:val="0"/>
          <w:sz w:val="22"/>
          <w:szCs w:val="22"/>
          <w:lang w:val="en-GB"/>
        </w:rPr>
        <w:t xml:space="preserve"> </w:t>
      </w:r>
      <w:r w:rsidRPr="76543FF8" w:rsidR="15233D19">
        <w:rPr>
          <w:rFonts w:ascii="Calibri" w:hAnsi="Calibri" w:eastAsia="Calibri" w:cs="Calibri"/>
          <w:noProof w:val="0"/>
          <w:sz w:val="22"/>
          <w:szCs w:val="22"/>
          <w:lang w:val="en-GB"/>
        </w:rPr>
        <w:t xml:space="preserve">your </w:t>
      </w:r>
      <w:proofErr w:type="spellStart"/>
      <w:r w:rsidRPr="76543FF8" w:rsidR="15233D19">
        <w:rPr>
          <w:rFonts w:ascii="Calibri" w:hAnsi="Calibri" w:eastAsia="Calibri" w:cs="Calibri"/>
          <w:noProof w:val="0"/>
          <w:sz w:val="22"/>
          <w:szCs w:val="22"/>
          <w:lang w:val="en-GB"/>
        </w:rPr>
        <w:t>kerboodle</w:t>
      </w:r>
      <w:proofErr w:type="spellEnd"/>
      <w:r w:rsidRPr="76543FF8" w:rsidR="15233D19">
        <w:rPr>
          <w:rFonts w:ascii="Calibri" w:hAnsi="Calibri" w:eastAsia="Calibri" w:cs="Calibri"/>
          <w:noProof w:val="0"/>
          <w:sz w:val="22"/>
          <w:szCs w:val="22"/>
          <w:lang w:val="en-GB"/>
        </w:rPr>
        <w:t xml:space="preserve"> account using the link below. If you have forgotten how to do this there is a ’</w:t>
      </w:r>
      <w:proofErr w:type="spellStart"/>
      <w:r w:rsidRPr="76543FF8" w:rsidR="15233D19">
        <w:rPr>
          <w:rFonts w:ascii="Calibri" w:hAnsi="Calibri" w:eastAsia="Calibri" w:cs="Calibri"/>
          <w:noProof w:val="0"/>
          <w:sz w:val="22"/>
          <w:szCs w:val="22"/>
          <w:lang w:val="en-GB"/>
        </w:rPr>
        <w:t>kerboodle</w:t>
      </w:r>
      <w:proofErr w:type="spellEnd"/>
      <w:r w:rsidRPr="76543FF8" w:rsidR="15233D19">
        <w:rPr>
          <w:rFonts w:ascii="Calibri" w:hAnsi="Calibri" w:eastAsia="Calibri" w:cs="Calibri"/>
          <w:noProof w:val="0"/>
          <w:sz w:val="22"/>
          <w:szCs w:val="22"/>
          <w:lang w:val="en-GB"/>
        </w:rPr>
        <w:t xml:space="preserve"> instructions’ </w:t>
      </w:r>
      <w:proofErr w:type="spellStart"/>
      <w:r w:rsidRPr="76543FF8" w:rsidR="15233D19">
        <w:rPr>
          <w:rFonts w:ascii="Calibri" w:hAnsi="Calibri" w:eastAsia="Calibri" w:cs="Calibri"/>
          <w:noProof w:val="0"/>
          <w:sz w:val="22"/>
          <w:szCs w:val="22"/>
          <w:lang w:val="en-GB"/>
        </w:rPr>
        <w:t>powerpoint</w:t>
      </w:r>
      <w:proofErr w:type="spellEnd"/>
      <w:r w:rsidRPr="76543FF8" w:rsidR="15233D19">
        <w:rPr>
          <w:rFonts w:ascii="Calibri" w:hAnsi="Calibri" w:eastAsia="Calibri" w:cs="Calibri"/>
          <w:noProof w:val="0"/>
          <w:sz w:val="22"/>
          <w:szCs w:val="22"/>
          <w:lang w:val="en-GB"/>
        </w:rPr>
        <w:t xml:space="preserve"> saved in the </w:t>
      </w:r>
      <w:r w:rsidRPr="76543FF8" w:rsidR="2D27E048">
        <w:rPr>
          <w:rFonts w:ascii="Calibri" w:hAnsi="Calibri" w:eastAsia="Calibri" w:cs="Calibri"/>
          <w:noProof w:val="0"/>
          <w:sz w:val="22"/>
          <w:szCs w:val="22"/>
          <w:lang w:val="en-GB"/>
        </w:rPr>
        <w:t xml:space="preserve">Science folder to help you. There are three activities set on </w:t>
      </w:r>
      <w:proofErr w:type="spellStart"/>
      <w:r w:rsidRPr="76543FF8" w:rsidR="2D27E048">
        <w:rPr>
          <w:rFonts w:ascii="Calibri" w:hAnsi="Calibri" w:eastAsia="Calibri" w:cs="Calibri"/>
          <w:noProof w:val="0"/>
          <w:sz w:val="22"/>
          <w:szCs w:val="22"/>
          <w:lang w:val="en-GB"/>
        </w:rPr>
        <w:t>kerboodle</w:t>
      </w:r>
      <w:proofErr w:type="spellEnd"/>
      <w:r w:rsidRPr="76543FF8" w:rsidR="2D27E048">
        <w:rPr>
          <w:rFonts w:ascii="Calibri" w:hAnsi="Calibri" w:eastAsia="Calibri" w:cs="Calibri"/>
          <w:noProof w:val="0"/>
          <w:sz w:val="22"/>
          <w:szCs w:val="22"/>
          <w:lang w:val="en-GB"/>
        </w:rPr>
        <w:t xml:space="preserve"> </w:t>
      </w:r>
      <w:r w:rsidRPr="76543FF8" w:rsidR="2D27E048">
        <w:rPr>
          <w:rFonts w:ascii="Calibri" w:hAnsi="Calibri" w:eastAsia="Calibri" w:cs="Calibri"/>
          <w:noProof w:val="0"/>
          <w:sz w:val="22"/>
          <w:szCs w:val="22"/>
          <w:lang w:val="en-GB"/>
        </w:rPr>
        <w:t>for</w:t>
      </w:r>
      <w:r w:rsidRPr="76543FF8" w:rsidR="4301386E">
        <w:rPr>
          <w:rFonts w:ascii="Calibri" w:hAnsi="Calibri" w:eastAsia="Calibri" w:cs="Calibri"/>
          <w:noProof w:val="0"/>
          <w:sz w:val="22"/>
          <w:szCs w:val="22"/>
          <w:lang w:val="en-GB"/>
        </w:rPr>
        <w:t xml:space="preserve"> </w:t>
      </w:r>
      <w:r w:rsidRPr="76543FF8" w:rsidR="2D27E048">
        <w:rPr>
          <w:rFonts w:ascii="Calibri" w:hAnsi="Calibri" w:eastAsia="Calibri" w:cs="Calibri"/>
          <w:noProof w:val="0"/>
          <w:sz w:val="22"/>
          <w:szCs w:val="22"/>
          <w:lang w:val="en-GB"/>
        </w:rPr>
        <w:t>you</w:t>
      </w:r>
      <w:r w:rsidRPr="76543FF8" w:rsidR="2D27E048">
        <w:rPr>
          <w:rFonts w:ascii="Calibri" w:hAnsi="Calibri" w:eastAsia="Calibri" w:cs="Calibri"/>
          <w:noProof w:val="0"/>
          <w:sz w:val="22"/>
          <w:szCs w:val="22"/>
          <w:lang w:val="en-GB"/>
        </w:rPr>
        <w:t xml:space="preserve"> to complete.</w:t>
      </w:r>
    </w:p>
    <w:p w:rsidR="15233D19" w:rsidP="76543FF8" w:rsidRDefault="15233D19" w14:paraId="720D49DD" w14:textId="153879FC">
      <w:pPr>
        <w:pStyle w:val="Normal"/>
      </w:pPr>
      <w:hyperlink r:id="Rbbaf494d63624e0b">
        <w:r w:rsidRPr="76543FF8" w:rsidR="15233D19">
          <w:rPr>
            <w:rStyle w:val="Hyperlink"/>
            <w:rFonts w:ascii="Calibri" w:hAnsi="Calibri" w:eastAsia="Calibri" w:cs="Calibri"/>
            <w:noProof w:val="0"/>
            <w:sz w:val="22"/>
            <w:szCs w:val="22"/>
            <w:lang w:val="en-GB"/>
          </w:rPr>
          <w:t>https://www.kerboodle.com/users/login</w:t>
        </w:r>
      </w:hyperlink>
      <w:r w:rsidRPr="76543FF8" w:rsidR="15233D19">
        <w:rPr>
          <w:b w:val="1"/>
          <w:bCs w:val="1"/>
        </w:rPr>
        <w:t xml:space="preserve"> </w:t>
      </w:r>
    </w:p>
    <w:p w:rsidR="00FE7E74" w:rsidP="20E469BD" w:rsidRDefault="00FE7E74" w14:paraId="3DDD9E4C" w14:textId="044D784D"/>
    <w:p w:rsidR="00FE7E74" w:rsidP="19A7C8AA" w:rsidRDefault="5086C90B" w14:paraId="02072ABA" w14:textId="198EE67D">
      <w:pPr>
        <w:rPr>
          <w:b/>
          <w:bCs/>
          <w:sz w:val="32"/>
          <w:szCs w:val="32"/>
        </w:rPr>
      </w:pPr>
      <w:r w:rsidRPr="19A7C8AA">
        <w:rPr>
          <w:b/>
          <w:bCs/>
          <w:sz w:val="28"/>
          <w:szCs w:val="28"/>
        </w:rPr>
        <w:t>English:</w:t>
      </w:r>
    </w:p>
    <w:p w:rsidR="00FE7E74" w:rsidP="20E469BD" w:rsidRDefault="5086C90B" w14:paraId="4651E362" w14:textId="7EF8A08E">
      <w:pPr>
        <w:rPr>
          <w:b/>
          <w:bCs/>
        </w:rPr>
      </w:pPr>
      <w:r w:rsidRPr="5B0A119A" w:rsidR="5086C90B">
        <w:rPr>
          <w:b w:val="1"/>
          <w:bCs w:val="1"/>
        </w:rPr>
        <w:t>Lesson 1</w:t>
      </w:r>
    </w:p>
    <w:p w:rsidR="3C20EC1B" w:rsidP="5B0A119A" w:rsidRDefault="3C20EC1B" w14:paraId="57B7471A" w14:textId="42CF13AF">
      <w:pPr>
        <w:pStyle w:val="Normal"/>
        <w:bidi w:val="0"/>
        <w:spacing w:before="0" w:beforeAutospacing="off" w:after="160" w:afterAutospacing="off" w:line="259" w:lineRule="auto"/>
        <w:ind w:left="0" w:right="0"/>
        <w:jc w:val="left"/>
      </w:pPr>
      <w:r w:rsidR="3C20EC1B">
        <w:rPr/>
        <w:t xml:space="preserve">If your teacher is Miss McDonough, Miss Wilkinson or Dr Pine, open Lesson 1 with your teacher’s name in the English folder and follow the instructions for your reading </w:t>
      </w:r>
      <w:r w:rsidR="3C20EC1B">
        <w:rPr/>
        <w:t>lesson.</w:t>
      </w:r>
    </w:p>
    <w:p w:rsidR="3C20EC1B" w:rsidP="5B0A119A" w:rsidRDefault="3C20EC1B" w14:paraId="52A7E9B8" w14:textId="3AA46973">
      <w:pPr>
        <w:pStyle w:val="Normal"/>
        <w:bidi w:val="0"/>
        <w:spacing w:before="0" w:beforeAutospacing="off" w:after="160" w:afterAutospacing="off" w:line="259" w:lineRule="auto"/>
        <w:ind w:left="0" w:right="0"/>
        <w:jc w:val="left"/>
      </w:pPr>
      <w:r w:rsidR="6BFB8FB8">
        <w:rPr/>
        <w:t>If your teacher is Miss Green, Miss Burnett, Miss McHugh or Mr Wardman then open the Reading document and follow the instru</w:t>
      </w:r>
      <w:r w:rsidR="1E7ED441">
        <w:rPr/>
        <w:t xml:space="preserve">ctions, including the class read. </w:t>
      </w:r>
    </w:p>
    <w:p w:rsidR="00FE7E74" w:rsidP="20E469BD" w:rsidRDefault="5086C90B" w14:paraId="3F189FDF" w14:textId="0D37631D">
      <w:pPr>
        <w:rPr>
          <w:b/>
          <w:bCs/>
        </w:rPr>
      </w:pPr>
      <w:r w:rsidRPr="5B0A119A" w:rsidR="5086C90B">
        <w:rPr>
          <w:b w:val="1"/>
          <w:bCs w:val="1"/>
        </w:rPr>
        <w:t>Lesson 2</w:t>
      </w:r>
    </w:p>
    <w:p w:rsidR="7F44E324" w:rsidP="5B0A119A" w:rsidRDefault="7F44E324" w14:paraId="3F706E91" w14:textId="159576A8">
      <w:pPr>
        <w:pStyle w:val="Normal"/>
        <w:bidi w:val="0"/>
        <w:spacing w:before="0" w:beforeAutospacing="off" w:after="160" w:afterAutospacing="off" w:line="259" w:lineRule="auto"/>
        <w:ind w:left="0" w:right="0"/>
        <w:jc w:val="left"/>
      </w:pPr>
      <w:r w:rsidR="7F44E324">
        <w:rPr/>
        <w:t>If your teacher is Miss McDonough, Miss Wilkinson or Dr Pine, open Lesson 2 with your teacher’s name in the English folder and complete the worksheet.</w:t>
      </w:r>
    </w:p>
    <w:p w:rsidR="0542A02C" w:rsidP="2D26C391" w:rsidRDefault="0542A02C" w14:paraId="3BD68255" w14:textId="445590E3">
      <w:pPr>
        <w:pStyle w:val="Normal"/>
        <w:bidi w:val="0"/>
        <w:spacing w:before="0" w:beforeAutospacing="off" w:after="160" w:afterAutospacing="off" w:line="259" w:lineRule="auto"/>
        <w:ind w:left="0" w:right="0"/>
        <w:jc w:val="left"/>
      </w:pPr>
      <w:r w:rsidR="0542A02C">
        <w:rPr/>
        <w:t xml:space="preserve">If your teacher is Miss Green, Miss Burnett, Miss McHugh or Mr Wardman then you need to open the lesson </w:t>
      </w:r>
      <w:r w:rsidR="097FA91B">
        <w:rPr/>
        <w:t>2</w:t>
      </w:r>
      <w:r w:rsidR="0542A02C">
        <w:rPr/>
        <w:t xml:space="preserve"> and complete the Microsoft forms qui</w:t>
      </w:r>
      <w:r w:rsidR="259E777B">
        <w:rPr/>
        <w:t xml:space="preserve">z. </w:t>
      </w:r>
    </w:p>
    <w:p w:rsidR="00FE7E74" w:rsidP="20E469BD" w:rsidRDefault="00FE7E74" w14:paraId="49865CF4" w14:textId="7E21C022">
      <w:pPr>
        <w:jc w:val="both"/>
      </w:pPr>
    </w:p>
    <w:p w:rsidR="00FE7E74" w:rsidP="19A7C8AA" w:rsidRDefault="5086C90B" w14:paraId="25A4C280" w14:textId="55E324A1">
      <w:pPr>
        <w:rPr>
          <w:b/>
          <w:bCs/>
          <w:sz w:val="32"/>
          <w:szCs w:val="32"/>
        </w:rPr>
      </w:pPr>
      <w:r w:rsidRPr="19A7C8AA">
        <w:rPr>
          <w:b/>
          <w:bCs/>
          <w:sz w:val="28"/>
          <w:szCs w:val="28"/>
        </w:rPr>
        <w:t>Maths:</w:t>
      </w:r>
    </w:p>
    <w:p w:rsidR="00FE7E74" w:rsidP="016CA904" w:rsidRDefault="5086C90B" w14:paraId="6238D770" w14:textId="319E9E65">
      <w:pPr>
        <w:rPr>
          <w:b w:val="1"/>
          <w:bCs w:val="1"/>
          <w:sz w:val="32"/>
          <w:szCs w:val="32"/>
          <w:u w:val="single"/>
        </w:rPr>
      </w:pPr>
      <w:r w:rsidRPr="016CA904" w:rsidR="2010750A">
        <w:rPr>
          <w:b w:val="1"/>
          <w:bCs w:val="1"/>
          <w:sz w:val="28"/>
          <w:szCs w:val="28"/>
          <w:u w:val="single"/>
        </w:rPr>
        <w:t>Sets 1 – 3</w:t>
      </w:r>
    </w:p>
    <w:p w:rsidR="00FE7E74" w:rsidP="20E469BD" w:rsidRDefault="5086C90B" w14:paraId="310E6FA4" w14:textId="04982CB0">
      <w:pPr>
        <w:rPr>
          <w:b w:val="1"/>
          <w:bCs w:val="1"/>
        </w:rPr>
      </w:pPr>
      <w:r w:rsidRPr="016CA904" w:rsidR="5086C90B">
        <w:rPr>
          <w:b w:val="1"/>
          <w:bCs w:val="1"/>
        </w:rPr>
        <w:t>Lesson 1</w:t>
      </w:r>
    </w:p>
    <w:p w:rsidR="49357BF0" w:rsidP="016CA904" w:rsidRDefault="49357BF0" w14:paraId="7827D4ED" w14:textId="3CC5AA40">
      <w:pPr>
        <w:pStyle w:val="Normal"/>
        <w:bidi w:val="0"/>
        <w:spacing w:before="0" w:beforeAutospacing="off" w:after="160" w:afterAutospacing="off" w:line="259" w:lineRule="auto"/>
        <w:ind w:left="0" w:right="0"/>
        <w:jc w:val="left"/>
      </w:pPr>
      <w:r w:rsidR="49357BF0">
        <w:rPr/>
        <w:t xml:space="preserve">The work for this lesson is a bit of a recap on the enlargement work and some slightly more challenging enlargements. The work is set on </w:t>
      </w:r>
      <w:proofErr w:type="spellStart"/>
      <w:r w:rsidR="49357BF0">
        <w:rPr/>
        <w:t>Mathswatch</w:t>
      </w:r>
      <w:proofErr w:type="spellEnd"/>
      <w:r w:rsidR="49357BF0">
        <w:rPr/>
        <w:t>. Please watch the videos</w:t>
      </w:r>
      <w:r w:rsidR="3154DECE">
        <w:rPr/>
        <w:t xml:space="preserve"> – these are going to help you answer the interactive questions. There is also a worksheet on the learning platform, this i</w:t>
      </w:r>
      <w:r w:rsidR="3323D6F5">
        <w:rPr/>
        <w:t>s a more challenging worksheet. I have also placed the answers on their as well.</w:t>
      </w:r>
    </w:p>
    <w:p w:rsidR="39EEE65C" w:rsidP="016CA904" w:rsidRDefault="39EEE65C" w14:paraId="5AA4341F" w14:textId="76CC117A">
      <w:pPr>
        <w:pStyle w:val="Normal"/>
        <w:bidi w:val="0"/>
        <w:spacing w:before="0" w:beforeAutospacing="off" w:after="160" w:afterAutospacing="off" w:line="259" w:lineRule="auto"/>
        <w:ind w:left="0" w:right="0"/>
        <w:jc w:val="left"/>
      </w:pPr>
      <w:r w:rsidR="39EEE65C">
        <w:rPr/>
        <w:t xml:space="preserve">If you have any issues then please email me; </w:t>
      </w:r>
      <w:hyperlink r:id="R609c33f5a3264103">
        <w:r w:rsidRPr="016CA904" w:rsidR="39EEE65C">
          <w:rPr>
            <w:rStyle w:val="Hyperlink"/>
          </w:rPr>
          <w:t>ian.white@oasiswintringham.org</w:t>
        </w:r>
      </w:hyperlink>
      <w:r w:rsidR="39EEE65C">
        <w:rPr/>
        <w:t xml:space="preserve"> </w:t>
      </w:r>
    </w:p>
    <w:p w:rsidR="00FE7E74" w:rsidP="20E469BD" w:rsidRDefault="5086C90B" w14:paraId="643A5595" w14:textId="0D37631D">
      <w:pPr>
        <w:rPr>
          <w:b/>
          <w:bCs/>
        </w:rPr>
      </w:pPr>
      <w:r w:rsidRPr="016CA904" w:rsidR="5086C90B">
        <w:rPr>
          <w:b w:val="1"/>
          <w:bCs w:val="1"/>
        </w:rPr>
        <w:t>Lesson 2</w:t>
      </w:r>
    </w:p>
    <w:p w:rsidR="6C72C045" w:rsidP="016CA904" w:rsidRDefault="6C72C045" w14:paraId="5731D95B" w14:textId="393C69D5">
      <w:pPr>
        <w:pStyle w:val="Normal"/>
        <w:bidi w:val="0"/>
        <w:spacing w:before="0" w:beforeAutospacing="off" w:after="160" w:afterAutospacing="off" w:line="259" w:lineRule="auto"/>
        <w:ind w:left="0" w:right="0"/>
        <w:jc w:val="left"/>
      </w:pPr>
      <w:r w:rsidR="6C72C045">
        <w:rPr/>
        <w:t xml:space="preserve">Lesson 2’s work takes the concept of enlargements and applies it to other scenarios. This topic is known as similarity. </w:t>
      </w:r>
      <w:r w:rsidR="67BCDF42">
        <w:rPr/>
        <w:t xml:space="preserve">You need to think very carefully about how the shapes are visualised for this task though. It might be helpful to draw them out on paper. </w:t>
      </w:r>
      <w:r w:rsidR="73B96434">
        <w:rPr/>
        <w:t xml:space="preserve">Unlike previous lesson, there is no </w:t>
      </w:r>
      <w:proofErr w:type="spellStart"/>
      <w:r w:rsidR="73B96434">
        <w:rPr/>
        <w:t>Mathswatch</w:t>
      </w:r>
      <w:proofErr w:type="spellEnd"/>
      <w:r w:rsidR="73B96434">
        <w:rPr/>
        <w:t xml:space="preserve"> task</w:t>
      </w:r>
      <w:r w:rsidR="3A656061">
        <w:rPr/>
        <w:t>.</w:t>
      </w:r>
      <w:r w:rsidR="05064B75">
        <w:rPr/>
        <w:t xml:space="preserve"> Instead please follow the link below:</w:t>
      </w:r>
    </w:p>
    <w:p w:rsidR="694EC358" w:rsidP="4AD281D6" w:rsidRDefault="694EC358" w14:paraId="0C365441" w14:textId="4A5B8461">
      <w:pPr>
        <w:pStyle w:val="Normal"/>
        <w:bidi w:val="0"/>
        <w:spacing w:before="0" w:beforeAutospacing="off" w:after="160" w:afterAutospacing="off" w:line="259" w:lineRule="auto"/>
        <w:ind w:left="0" w:right="0"/>
        <w:jc w:val="left"/>
      </w:pPr>
      <w:hyperlink r:id="Rda6885a64b3c43da">
        <w:r w:rsidRPr="4AD281D6" w:rsidR="694EC358">
          <w:rPr>
            <w:rStyle w:val="Hyperlink"/>
            <w:rFonts w:ascii="Calibri" w:hAnsi="Calibri" w:eastAsia="Calibri" w:cs="Calibri"/>
            <w:noProof w:val="0"/>
            <w:sz w:val="22"/>
            <w:szCs w:val="22"/>
            <w:lang w:val="en-GB"/>
          </w:rPr>
          <w:t>https://corbettmaths.com/2013/11/16/similarshapes/</w:t>
        </w:r>
      </w:hyperlink>
    </w:p>
    <w:p w:rsidR="05064B75" w:rsidP="4AD281D6" w:rsidRDefault="05064B75" w14:paraId="59FECDE5" w14:textId="4340675E">
      <w:pPr>
        <w:pStyle w:val="Normal"/>
        <w:bidi w:val="0"/>
        <w:spacing w:before="0" w:beforeAutospacing="off" w:after="160" w:afterAutospacing="off" w:line="259" w:lineRule="auto"/>
        <w:ind w:left="0" w:right="0"/>
        <w:jc w:val="left"/>
      </w:pPr>
      <w:r w:rsidR="05064B75">
        <w:rPr/>
        <w:t>This video is from the same creator of the worksheet that has been uploaded to the virtual learning section.</w:t>
      </w:r>
      <w:r w:rsidR="6C461B72">
        <w:rPr/>
        <w:t xml:space="preserve"> There are no interactive questions, so please attempt the worksheet to the best of your ability and use the answer worksheet to </w:t>
      </w:r>
      <w:r w:rsidR="5171CD60">
        <w:rPr/>
        <w:t>check learning.</w:t>
      </w:r>
    </w:p>
    <w:p w:rsidR="3A656061" w:rsidP="016CA904" w:rsidRDefault="3A656061" w14:paraId="668132D9" w14:textId="04F6D073">
      <w:pPr>
        <w:pStyle w:val="Normal"/>
        <w:bidi w:val="0"/>
        <w:spacing w:before="0" w:beforeAutospacing="off" w:after="160" w:afterAutospacing="off" w:line="259" w:lineRule="auto"/>
        <w:ind w:left="0" w:right="0"/>
        <w:jc w:val="left"/>
      </w:pPr>
      <w:proofErr w:type="gramStart"/>
      <w:r w:rsidR="3A656061">
        <w:rPr/>
        <w:t>Again</w:t>
      </w:r>
      <w:proofErr w:type="gramEnd"/>
      <w:r w:rsidR="3A656061">
        <w:rPr/>
        <w:t xml:space="preserve"> please email with any issues; </w:t>
      </w:r>
      <w:hyperlink r:id="R64d0125b2fe2414a">
        <w:r w:rsidRPr="2D26C391" w:rsidR="3A656061">
          <w:rPr>
            <w:rStyle w:val="Hyperlink"/>
          </w:rPr>
          <w:t>ian.white@oasiswintringham.org</w:t>
        </w:r>
      </w:hyperlink>
    </w:p>
    <w:p w:rsidR="5086C90B" w:rsidP="2D26C391" w:rsidRDefault="5086C90B" w14:paraId="213740BD" w14:textId="5353DD94">
      <w:pPr>
        <w:pStyle w:val="Normal"/>
        <w:bidi w:val="0"/>
        <w:spacing w:before="0" w:beforeAutospacing="off" w:after="160" w:afterAutospacing="off" w:line="259" w:lineRule="auto"/>
        <w:ind w:left="0" w:right="0"/>
        <w:jc w:val="left"/>
      </w:pPr>
      <w:proofErr w:type="spellStart"/>
      <w:proofErr w:type="spellEnd"/>
      <w:proofErr w:type="spellStart"/>
      <w:proofErr w:type="spellEnd"/>
    </w:p>
    <w:p w:rsidR="5086C90B" w:rsidP="2D26C391" w:rsidRDefault="5086C90B" w14:paraId="4CFDC081" w14:textId="24699A69">
      <w:pPr>
        <w:rPr>
          <w:b w:val="1"/>
          <w:bCs w:val="1"/>
          <w:sz w:val="28"/>
          <w:szCs w:val="28"/>
        </w:rPr>
      </w:pPr>
    </w:p>
    <w:p w:rsidR="5086C90B" w:rsidP="2D26C391" w:rsidRDefault="5086C90B" w14:paraId="48FB6011" w14:textId="0F56BA76">
      <w:pPr>
        <w:rPr>
          <w:b w:val="1"/>
          <w:bCs w:val="1"/>
          <w:sz w:val="28"/>
          <w:szCs w:val="28"/>
        </w:rPr>
      </w:pPr>
    </w:p>
    <w:p w:rsidR="5086C90B" w:rsidP="2D26C391" w:rsidRDefault="5086C90B" w14:paraId="1BD5B43B" w14:textId="33262486">
      <w:pPr>
        <w:rPr>
          <w:b w:val="1"/>
          <w:bCs w:val="1"/>
          <w:sz w:val="28"/>
          <w:szCs w:val="28"/>
        </w:rPr>
      </w:pPr>
    </w:p>
    <w:p w:rsidR="5086C90B" w:rsidP="2D26C391" w:rsidRDefault="5086C90B" w14:paraId="03650AD9" w14:textId="5226C6C0">
      <w:pPr>
        <w:rPr>
          <w:b w:val="1"/>
          <w:bCs w:val="1"/>
          <w:sz w:val="28"/>
          <w:szCs w:val="28"/>
        </w:rPr>
      </w:pPr>
    </w:p>
    <w:p w:rsidR="5086C90B" w:rsidP="2D26C391" w:rsidRDefault="5086C90B" w14:paraId="4E32C2A0" w14:textId="124BD3DA">
      <w:pPr>
        <w:rPr>
          <w:b w:val="1"/>
          <w:bCs w:val="1"/>
          <w:sz w:val="28"/>
          <w:szCs w:val="28"/>
        </w:rPr>
      </w:pPr>
    </w:p>
    <w:p w:rsidR="5086C90B" w:rsidP="2D26C391" w:rsidRDefault="5086C90B" w14:paraId="7C2CBD3F" w14:textId="55E324A1">
      <w:pPr>
        <w:rPr>
          <w:b w:val="1"/>
          <w:bCs w:val="1"/>
          <w:sz w:val="32"/>
          <w:szCs w:val="32"/>
        </w:rPr>
      </w:pPr>
      <w:r w:rsidRPr="2D26C391" w:rsidR="2B419A30">
        <w:rPr>
          <w:b w:val="1"/>
          <w:bCs w:val="1"/>
          <w:sz w:val="28"/>
          <w:szCs w:val="28"/>
        </w:rPr>
        <w:t>Maths:</w:t>
      </w:r>
    </w:p>
    <w:p w:rsidR="5086C90B" w:rsidP="2D26C391" w:rsidRDefault="5086C90B" w14:paraId="775A4491" w14:textId="71814D28">
      <w:pPr>
        <w:rPr>
          <w:b w:val="1"/>
          <w:bCs w:val="1"/>
          <w:sz w:val="32"/>
          <w:szCs w:val="32"/>
          <w:u w:val="single"/>
        </w:rPr>
      </w:pPr>
      <w:r w:rsidRPr="2D26C391" w:rsidR="2B419A30">
        <w:rPr>
          <w:b w:val="1"/>
          <w:bCs w:val="1"/>
          <w:sz w:val="28"/>
          <w:szCs w:val="28"/>
          <w:u w:val="single"/>
        </w:rPr>
        <w:t>Sets 4 - 7</w:t>
      </w:r>
    </w:p>
    <w:p w:rsidR="5086C90B" w:rsidP="2D26C391" w:rsidRDefault="5086C90B" w14:paraId="4A2E9F5A" w14:textId="04982CB0">
      <w:pPr>
        <w:rPr>
          <w:b w:val="1"/>
          <w:bCs w:val="1"/>
        </w:rPr>
      </w:pPr>
      <w:r w:rsidRPr="2D26C391" w:rsidR="2B419A30">
        <w:rPr>
          <w:b w:val="1"/>
          <w:bCs w:val="1"/>
        </w:rPr>
        <w:t>Lesson 1</w:t>
      </w:r>
    </w:p>
    <w:p w:rsidR="5086C90B" w:rsidP="2D26C391" w:rsidRDefault="5086C90B" w14:paraId="60AAE594" w14:textId="4040943F">
      <w:pPr>
        <w:pStyle w:val="Normal"/>
        <w:bidi w:val="0"/>
        <w:spacing w:before="0" w:beforeAutospacing="off" w:after="160" w:afterAutospacing="off" w:line="259" w:lineRule="auto"/>
        <w:ind w:left="0" w:right="0"/>
        <w:jc w:val="left"/>
      </w:pPr>
      <w:r w:rsidR="2B419A30">
        <w:rPr/>
        <w:t>The work for this lesson is a bit of a recap on the data work and some slightly more challenging interpretations. The work is set on Mathswatch. Please watch the videos – these are going to help you answer the interactive questions. There is also a worksheet on the learning platform</w:t>
      </w:r>
      <w:r w:rsidR="4C64F644">
        <w:rPr/>
        <w:t>.</w:t>
      </w:r>
      <w:r w:rsidR="2B419A30">
        <w:rPr/>
        <w:t xml:space="preserve"> I have also placed the answers on their as well.</w:t>
      </w:r>
    </w:p>
    <w:p w:rsidR="5086C90B" w:rsidP="2D26C391" w:rsidRDefault="5086C90B" w14:paraId="5D4D93B3" w14:textId="24D6D153">
      <w:pPr>
        <w:pStyle w:val="Normal"/>
        <w:bidi w:val="0"/>
        <w:spacing w:before="0" w:beforeAutospacing="off" w:after="160" w:afterAutospacing="off" w:line="259" w:lineRule="auto"/>
        <w:ind w:left="0" w:right="0"/>
        <w:jc w:val="left"/>
      </w:pPr>
      <w:r w:rsidR="2B419A30">
        <w:rPr/>
        <w:t xml:space="preserve">If you have any issues then please email me; </w:t>
      </w:r>
      <w:hyperlink r:id="R268c10270d6e43c4">
        <w:r w:rsidRPr="2D26C391" w:rsidR="513BB5D7">
          <w:rPr>
            <w:rStyle w:val="Hyperlink"/>
          </w:rPr>
          <w:t>ed.mcurich@oasiswintringham.org</w:t>
        </w:r>
      </w:hyperlink>
      <w:r w:rsidR="513BB5D7">
        <w:rPr/>
        <w:t xml:space="preserve"> </w:t>
      </w:r>
    </w:p>
    <w:p w:rsidR="5086C90B" w:rsidP="2D26C391" w:rsidRDefault="5086C90B" w14:paraId="0CF74D44" w14:textId="0D37631D">
      <w:pPr>
        <w:rPr>
          <w:b w:val="1"/>
          <w:bCs w:val="1"/>
        </w:rPr>
      </w:pPr>
      <w:r w:rsidRPr="2D26C391" w:rsidR="2B419A30">
        <w:rPr>
          <w:b w:val="1"/>
          <w:bCs w:val="1"/>
        </w:rPr>
        <w:t>Lesson 2</w:t>
      </w:r>
    </w:p>
    <w:p w:rsidR="5086C90B" w:rsidP="2D26C391" w:rsidRDefault="5086C90B" w14:paraId="30EB52CF" w14:textId="516EAEAF">
      <w:pPr>
        <w:pStyle w:val="Normal"/>
        <w:bidi w:val="0"/>
        <w:spacing w:before="0" w:beforeAutospacing="off" w:after="160" w:afterAutospacing="off" w:line="259" w:lineRule="auto"/>
        <w:ind w:left="0" w:right="0"/>
        <w:jc w:val="left"/>
      </w:pPr>
      <w:r w:rsidR="2B419A30">
        <w:rPr/>
        <w:t xml:space="preserve">Lesson 2’s work </w:t>
      </w:r>
      <w:r w:rsidR="34B80EAE">
        <w:rPr/>
        <w:t>is looking averages from a table, being able to identify the mean, median, mode and range from a table of data. The second part looks calculating an estimate for the mean from a table of data. It is very important that you watch the maths watch video clips and ans</w:t>
      </w:r>
      <w:r w:rsidR="7DE63FD9">
        <w:rPr/>
        <w:t xml:space="preserve">wer the interactive questions. A worksheet with extra questions is in the usual folder, </w:t>
      </w:r>
      <w:r w:rsidR="7DE63FD9">
        <w:rPr/>
        <w:t>answers</w:t>
      </w:r>
      <w:r w:rsidR="7DE63FD9">
        <w:rPr/>
        <w:t xml:space="preserve"> are attached.</w:t>
      </w:r>
    </w:p>
    <w:p w:rsidR="5086C90B" w:rsidP="2D26C391" w:rsidRDefault="5086C90B" w14:paraId="64085E23" w14:textId="2E3718E6">
      <w:pPr>
        <w:pStyle w:val="Normal"/>
        <w:bidi w:val="0"/>
        <w:spacing w:before="0" w:beforeAutospacing="off" w:after="160" w:afterAutospacing="off" w:line="259" w:lineRule="auto"/>
        <w:ind w:left="0" w:right="0"/>
        <w:jc w:val="left"/>
      </w:pPr>
      <w:r w:rsidR="2B419A30">
        <w:rPr/>
        <w:t>Again</w:t>
      </w:r>
      <w:r w:rsidR="2B419A30">
        <w:rPr/>
        <w:t xml:space="preserve"> please email with any issues; </w:t>
      </w:r>
      <w:hyperlink r:id="R88df6c8e3da241ad">
        <w:r w:rsidRPr="2D26C391" w:rsidR="65B062F6">
          <w:rPr>
            <w:rStyle w:val="Hyperlink"/>
          </w:rPr>
          <w:t>ed.mcurich@oasiswintringham.org</w:t>
        </w:r>
      </w:hyperlink>
      <w:r w:rsidR="65B062F6">
        <w:rPr/>
        <w:t xml:space="preserve"> </w:t>
      </w:r>
    </w:p>
    <w:p w:rsidR="5086C90B" w:rsidP="2D26C391" w:rsidRDefault="5086C90B" w14:paraId="3E349487" w14:textId="1A690C95">
      <w:pPr>
        <w:pStyle w:val="Normal"/>
        <w:bidi w:val="0"/>
        <w:spacing w:before="0" w:beforeAutospacing="off" w:after="160" w:afterAutospacing="off" w:line="259" w:lineRule="auto"/>
        <w:ind w:left="0" w:right="0"/>
        <w:jc w:val="left"/>
        <w:rPr>
          <w:b w:val="1"/>
          <w:bCs w:val="1"/>
          <w:sz w:val="28"/>
          <w:szCs w:val="28"/>
        </w:rPr>
      </w:pPr>
    </w:p>
    <w:p w:rsidR="5086C90B" w:rsidP="2D26C391" w:rsidRDefault="5086C90B" w14:paraId="4E9D04AB" w14:textId="6830700F">
      <w:pPr>
        <w:pStyle w:val="Normal"/>
        <w:bidi w:val="0"/>
        <w:spacing w:before="0" w:beforeAutospacing="off" w:after="160" w:afterAutospacing="off" w:line="259" w:lineRule="auto"/>
        <w:ind w:left="0" w:right="0"/>
        <w:jc w:val="left"/>
        <w:rPr>
          <w:b w:val="1"/>
          <w:bCs w:val="1"/>
          <w:sz w:val="32"/>
          <w:szCs w:val="32"/>
        </w:rPr>
      </w:pPr>
      <w:r w:rsidRPr="2D26C391" w:rsidR="5086C90B">
        <w:rPr>
          <w:b w:val="1"/>
          <w:bCs w:val="1"/>
          <w:sz w:val="28"/>
          <w:szCs w:val="28"/>
        </w:rPr>
        <w:t>French</w:t>
      </w:r>
      <w:r w:rsidRPr="2D26C391" w:rsidR="6B1EDFD5">
        <w:rPr>
          <w:b w:val="1"/>
          <w:bCs w:val="1"/>
          <w:sz w:val="28"/>
          <w:szCs w:val="28"/>
        </w:rPr>
        <w:t xml:space="preserve">    </w:t>
      </w:r>
      <w:r w:rsidRPr="2D26C391" w:rsidR="6B1EDFD5">
        <w:rPr>
          <w:rFonts w:ascii="Calibri" w:hAnsi="Calibri" w:eastAsia="Calibri" w:cs="Calibri"/>
          <w:noProof w:val="0"/>
          <w:sz w:val="22"/>
          <w:szCs w:val="22"/>
          <w:lang w:val="en-GB"/>
        </w:rPr>
        <w:t xml:space="preserve">Bonjour!  </w:t>
      </w:r>
      <w:proofErr w:type="spellStart"/>
      <w:r w:rsidRPr="2D26C391" w:rsidR="6B1EDFD5">
        <w:rPr>
          <w:rFonts w:ascii="Calibri" w:hAnsi="Calibri" w:eastAsia="Calibri" w:cs="Calibri"/>
          <w:noProof w:val="0"/>
          <w:sz w:val="22"/>
          <w:szCs w:val="22"/>
          <w:lang w:val="en-GB"/>
        </w:rPr>
        <w:t>Ça</w:t>
      </w:r>
      <w:proofErr w:type="spellEnd"/>
      <w:r w:rsidRPr="2D26C391" w:rsidR="6B1EDFD5">
        <w:rPr>
          <w:rFonts w:ascii="Calibri" w:hAnsi="Calibri" w:eastAsia="Calibri" w:cs="Calibri"/>
          <w:noProof w:val="0"/>
          <w:sz w:val="22"/>
          <w:szCs w:val="22"/>
          <w:lang w:val="en-GB"/>
        </w:rPr>
        <w:t xml:space="preserve"> </w:t>
      </w:r>
      <w:proofErr w:type="spellStart"/>
      <w:r w:rsidRPr="2D26C391" w:rsidR="6B1EDFD5">
        <w:rPr>
          <w:rFonts w:ascii="Calibri" w:hAnsi="Calibri" w:eastAsia="Calibri" w:cs="Calibri"/>
          <w:noProof w:val="0"/>
          <w:sz w:val="22"/>
          <w:szCs w:val="22"/>
          <w:lang w:val="en-GB"/>
        </w:rPr>
        <w:t>va</w:t>
      </w:r>
      <w:proofErr w:type="spellEnd"/>
      <w:r w:rsidRPr="2D26C391" w:rsidR="6B1EDFD5">
        <w:rPr>
          <w:rFonts w:ascii="Calibri" w:hAnsi="Calibri" w:eastAsia="Calibri" w:cs="Calibri"/>
          <w:noProof w:val="0"/>
          <w:sz w:val="22"/>
          <w:szCs w:val="22"/>
          <w:lang w:val="en-GB"/>
        </w:rPr>
        <w:t>?</w:t>
      </w:r>
    </w:p>
    <w:p w:rsidR="6B1EDFD5" w:rsidP="0785B5ED" w:rsidRDefault="6B1EDFD5" w14:paraId="5C416C09" w14:textId="194E3A30">
      <w:pPr>
        <w:spacing w:line="257" w:lineRule="auto"/>
        <w:jc w:val="both"/>
      </w:pPr>
      <w:r w:rsidRPr="0785B5ED" w:rsidR="6B1EDFD5">
        <w:rPr>
          <w:rFonts w:ascii="Calibri" w:hAnsi="Calibri" w:eastAsia="Calibri" w:cs="Calibri"/>
          <w:noProof w:val="0"/>
          <w:sz w:val="22"/>
          <w:szCs w:val="22"/>
          <w:lang w:val="en-GB"/>
        </w:rPr>
        <w:t>The topic for this week is all about travel.  Start by doing the challenge activity. This asks you to decide upon which type of transport you would take to get you from our very own Grimsby Dock Tower to the Eiffel Tower in Paris. This is to be found in the French folder.</w:t>
      </w:r>
    </w:p>
    <w:p w:rsidR="6B1EDFD5" w:rsidP="0785B5ED" w:rsidRDefault="6B1EDFD5" w14:paraId="7E01826A" w14:textId="2FFA63C6">
      <w:pPr>
        <w:spacing w:line="257" w:lineRule="auto"/>
        <w:jc w:val="both"/>
      </w:pPr>
      <w:r w:rsidRPr="0785B5ED" w:rsidR="6B1EDFD5">
        <w:rPr>
          <w:rFonts w:ascii="Calibri" w:hAnsi="Calibri" w:eastAsia="Calibri" w:cs="Calibri"/>
          <w:noProof w:val="0"/>
          <w:sz w:val="22"/>
          <w:szCs w:val="22"/>
          <w:lang w:val="en-GB"/>
        </w:rPr>
        <w:t xml:space="preserve">Then please go on the online lesson ‘How did you travel?”  Click </w:t>
      </w:r>
      <w:hyperlink r:id="Rceeea640b67b4059">
        <w:r w:rsidRPr="0785B5ED" w:rsidR="6B1EDFD5">
          <w:rPr>
            <w:rStyle w:val="Hyperlink"/>
            <w:rFonts w:ascii="Calibri" w:hAnsi="Calibri" w:eastAsia="Calibri" w:cs="Calibri"/>
            <w:noProof w:val="0"/>
            <w:color w:val="0000FF"/>
            <w:sz w:val="22"/>
            <w:szCs w:val="22"/>
            <w:u w:val="single"/>
            <w:lang w:val="en-GB"/>
          </w:rPr>
          <w:t>here</w:t>
        </w:r>
      </w:hyperlink>
      <w:r w:rsidRPr="0785B5ED" w:rsidR="6B1EDFD5">
        <w:rPr>
          <w:rFonts w:ascii="Calibri" w:hAnsi="Calibri" w:eastAsia="Calibri" w:cs="Calibri"/>
          <w:noProof w:val="0"/>
          <w:sz w:val="22"/>
          <w:szCs w:val="22"/>
          <w:lang w:val="en-GB"/>
        </w:rPr>
        <w:t xml:space="preserve"> for the link.   The lesson starts by revising key words and phrases both from your previous online lessons and from school lessons. Try to complete all tasks on the video section.  There is a lot of support to enable all of you to complete the challenge task.  Feel free to email Mrs Lucas with your completed paragraphs. She would love to see them.  Remember you </w:t>
      </w:r>
      <w:r w:rsidRPr="0785B5ED" w:rsidR="6B1EDFD5">
        <w:rPr>
          <w:rFonts w:ascii="Calibri" w:hAnsi="Calibri" w:eastAsia="Calibri" w:cs="Calibri"/>
          <w:b w:val="1"/>
          <w:bCs w:val="1"/>
          <w:noProof w:val="0"/>
          <w:sz w:val="22"/>
          <w:szCs w:val="22"/>
          <w:lang w:val="en-GB"/>
        </w:rPr>
        <w:t>don’t</w:t>
      </w:r>
      <w:r w:rsidRPr="0785B5ED" w:rsidR="6B1EDFD5">
        <w:rPr>
          <w:rFonts w:ascii="Calibri" w:hAnsi="Calibri" w:eastAsia="Calibri" w:cs="Calibri"/>
          <w:noProof w:val="0"/>
          <w:sz w:val="22"/>
          <w:szCs w:val="22"/>
          <w:lang w:val="en-GB"/>
        </w:rPr>
        <w:t xml:space="preserve"> have to do the final quiz on the lesson.</w:t>
      </w:r>
    </w:p>
    <w:p w:rsidR="6B1EDFD5" w:rsidP="0785B5ED" w:rsidRDefault="6B1EDFD5" w14:paraId="1E4AD102" w14:textId="572C1461">
      <w:pPr>
        <w:spacing w:line="257" w:lineRule="auto"/>
        <w:jc w:val="both"/>
      </w:pPr>
      <w:r w:rsidRPr="0785B5ED" w:rsidR="6B1EDFD5">
        <w:rPr>
          <w:rFonts w:ascii="Calibri" w:hAnsi="Calibri" w:eastAsia="Calibri" w:cs="Calibri"/>
          <w:noProof w:val="0"/>
          <w:sz w:val="22"/>
          <w:szCs w:val="22"/>
          <w:lang w:val="en-GB"/>
        </w:rPr>
        <w:t xml:space="preserve">Finish by completing the Forms quiz instead.  Click </w:t>
      </w:r>
      <w:hyperlink r:id="Rd6b555853ac14b53">
        <w:r w:rsidRPr="0785B5ED" w:rsidR="6B1EDFD5">
          <w:rPr>
            <w:rStyle w:val="Hyperlink"/>
            <w:rFonts w:ascii="Calibri" w:hAnsi="Calibri" w:eastAsia="Calibri" w:cs="Calibri"/>
            <w:noProof w:val="0"/>
            <w:color w:val="0000FF"/>
            <w:sz w:val="22"/>
            <w:szCs w:val="22"/>
            <w:u w:val="single"/>
            <w:lang w:val="en-GB"/>
          </w:rPr>
          <w:t>here</w:t>
        </w:r>
      </w:hyperlink>
      <w:r w:rsidRPr="0785B5ED" w:rsidR="6B1EDFD5">
        <w:rPr>
          <w:rFonts w:ascii="Calibri" w:hAnsi="Calibri" w:eastAsia="Calibri" w:cs="Calibri"/>
          <w:noProof w:val="0"/>
          <w:sz w:val="22"/>
          <w:szCs w:val="22"/>
          <w:lang w:val="en-GB"/>
        </w:rPr>
        <w:t>!</w:t>
      </w:r>
    </w:p>
    <w:p w:rsidR="6B1EDFD5" w:rsidP="0785B5ED" w:rsidRDefault="6B1EDFD5" w14:paraId="2218A52B" w14:textId="42EDFDC3">
      <w:pPr>
        <w:spacing w:line="257" w:lineRule="auto"/>
        <w:jc w:val="both"/>
      </w:pPr>
      <w:r w:rsidRPr="0785B5ED" w:rsidR="6B1EDFD5">
        <w:rPr>
          <w:rFonts w:ascii="Calibri" w:hAnsi="Calibri" w:eastAsia="Calibri" w:cs="Calibri"/>
          <w:noProof w:val="0"/>
          <w:sz w:val="22"/>
          <w:szCs w:val="22"/>
          <w:lang w:val="en-GB"/>
        </w:rPr>
        <w:t>! Remember that there is the Paris Metro Game for you to do in the French folder if you would like to keep going!</w:t>
      </w:r>
    </w:p>
    <w:p w:rsidR="6B1EDFD5" w:rsidP="0785B5ED" w:rsidRDefault="6B1EDFD5" w14:paraId="705BD0CB" w14:textId="02901CB8">
      <w:pPr>
        <w:spacing w:line="257" w:lineRule="auto"/>
        <w:jc w:val="both"/>
      </w:pPr>
      <w:r w:rsidRPr="0785B5ED" w:rsidR="6B1EDFD5">
        <w:rPr>
          <w:rFonts w:ascii="Calibri" w:hAnsi="Calibri" w:eastAsia="Calibri" w:cs="Calibri"/>
          <w:noProof w:val="0"/>
          <w:sz w:val="22"/>
          <w:szCs w:val="22"/>
          <w:lang w:val="en-GB"/>
        </w:rPr>
        <w:t>Bonne Chance!</w:t>
      </w:r>
    </w:p>
    <w:p w:rsidR="00FE7E74" w:rsidP="2D26C391" w:rsidRDefault="00FE7E74" w14:paraId="48652AC7" w14:textId="456511E8">
      <w:pPr>
        <w:pStyle w:val="Normal"/>
        <w:jc w:val="both"/>
      </w:pPr>
    </w:p>
    <w:p w:rsidR="00FE7E74" w:rsidP="5DEB7886" w:rsidRDefault="5086C90B" w14:paraId="3C00D691" w14:textId="680908B7">
      <w:pPr>
        <w:jc w:val="both"/>
        <w:rPr>
          <w:sz w:val="28"/>
          <w:szCs w:val="28"/>
        </w:rPr>
      </w:pPr>
      <w:r w:rsidRPr="2D26C391" w:rsidR="5086C90B">
        <w:rPr>
          <w:b w:val="1"/>
          <w:bCs w:val="1"/>
          <w:sz w:val="28"/>
          <w:szCs w:val="28"/>
        </w:rPr>
        <w:t>History</w:t>
      </w:r>
    </w:p>
    <w:p w:rsidR="2B5D1AAB" w:rsidP="2D26C391" w:rsidRDefault="2B5D1AAB" w14:paraId="7F91B92B" w14:textId="11F28B89">
      <w:pPr>
        <w:pStyle w:val="Normal"/>
        <w:jc w:val="both"/>
        <w:rPr>
          <w:b w:val="1"/>
          <w:bCs w:val="1"/>
          <w:sz w:val="24"/>
          <w:szCs w:val="24"/>
        </w:rPr>
      </w:pPr>
      <w:r w:rsidRPr="2D26C391" w:rsidR="7CDB3F02">
        <w:rPr>
          <w:b w:val="1"/>
          <w:bCs w:val="1"/>
          <w:sz w:val="24"/>
          <w:szCs w:val="24"/>
        </w:rPr>
        <w:t xml:space="preserve">Miss Holmes’ class (9X1) - </w:t>
      </w:r>
      <w:r w:rsidRPr="2D26C391" w:rsidR="1726290E">
        <w:rPr>
          <w:b w:val="1"/>
          <w:bCs w:val="1"/>
          <w:sz w:val="24"/>
          <w:szCs w:val="24"/>
        </w:rPr>
        <w:t>The Great Depression</w:t>
      </w:r>
    </w:p>
    <w:p w:rsidR="2B5D1AAB" w:rsidP="2D26C391" w:rsidRDefault="2B5D1AAB" w14:paraId="44A8130B" w14:textId="7AF4A38B">
      <w:pPr>
        <w:pStyle w:val="Normal"/>
        <w:jc w:val="both"/>
        <w:rPr>
          <w:b w:val="0"/>
          <w:bCs w:val="0"/>
          <w:sz w:val="22"/>
          <w:szCs w:val="22"/>
        </w:rPr>
      </w:pPr>
      <w:r w:rsidRPr="2D26C391" w:rsidR="7CDB3F02">
        <w:rPr>
          <w:b w:val="0"/>
          <w:bCs w:val="0"/>
          <w:sz w:val="22"/>
          <w:szCs w:val="22"/>
        </w:rPr>
        <w:t xml:space="preserve">I would like you to read through the information in sections 5,6 &amp; 7 of this </w:t>
      </w:r>
      <w:hyperlink r:id="R17de884b079f424b">
        <w:r w:rsidRPr="2D26C391" w:rsidR="7CDB3F02">
          <w:rPr>
            <w:rStyle w:val="Hyperlink"/>
            <w:b w:val="0"/>
            <w:bCs w:val="0"/>
            <w:sz w:val="22"/>
            <w:szCs w:val="22"/>
          </w:rPr>
          <w:t>BBC Bitesize page</w:t>
        </w:r>
      </w:hyperlink>
      <w:r w:rsidRPr="2D26C391" w:rsidR="7CDB3F02">
        <w:rPr>
          <w:b w:val="0"/>
          <w:bCs w:val="0"/>
          <w:sz w:val="22"/>
          <w:szCs w:val="22"/>
        </w:rPr>
        <w:t>.</w:t>
      </w:r>
      <w:r w:rsidRPr="2D26C391" w:rsidR="7B37F304">
        <w:rPr>
          <w:b w:val="0"/>
          <w:bCs w:val="0"/>
          <w:sz w:val="22"/>
          <w:szCs w:val="22"/>
        </w:rPr>
        <w:t xml:space="preserve"> </w:t>
      </w:r>
    </w:p>
    <w:p w:rsidR="2B5D1AAB" w:rsidP="2D26C391" w:rsidRDefault="2B5D1AAB" w14:paraId="0AC6D5CD" w14:textId="14298C5D">
      <w:pPr>
        <w:pStyle w:val="Normal"/>
        <w:jc w:val="both"/>
        <w:rPr>
          <w:b w:val="0"/>
          <w:bCs w:val="0"/>
          <w:sz w:val="22"/>
          <w:szCs w:val="22"/>
          <w:u w:val="none"/>
        </w:rPr>
      </w:pPr>
      <w:r w:rsidRPr="2D26C391" w:rsidR="2CC9D964">
        <w:rPr>
          <w:b w:val="0"/>
          <w:bCs w:val="0"/>
          <w:sz w:val="22"/>
          <w:szCs w:val="22"/>
        </w:rPr>
        <w:t xml:space="preserve">1) </w:t>
      </w:r>
      <w:r w:rsidRPr="2D26C391" w:rsidR="1C4BAF50">
        <w:rPr>
          <w:b w:val="0"/>
          <w:bCs w:val="0"/>
          <w:sz w:val="22"/>
          <w:szCs w:val="22"/>
        </w:rPr>
        <w:t xml:space="preserve">Whilst you do </w:t>
      </w:r>
      <w:proofErr w:type="gramStart"/>
      <w:r w:rsidRPr="2D26C391" w:rsidR="1C4BAF50">
        <w:rPr>
          <w:b w:val="0"/>
          <w:bCs w:val="0"/>
          <w:sz w:val="22"/>
          <w:szCs w:val="22"/>
        </w:rPr>
        <w:t>this</w:t>
      </w:r>
      <w:proofErr w:type="gramEnd"/>
      <w:r w:rsidRPr="2D26C391" w:rsidR="1C4BAF50">
        <w:rPr>
          <w:b w:val="0"/>
          <w:bCs w:val="0"/>
          <w:sz w:val="22"/>
          <w:szCs w:val="22"/>
        </w:rPr>
        <w:t xml:space="preserve"> I would like you to produce a </w:t>
      </w:r>
      <w:r w:rsidRPr="2D26C391" w:rsidR="1C4BAF50">
        <w:rPr>
          <w:b w:val="0"/>
          <w:bCs w:val="0"/>
          <w:sz w:val="22"/>
          <w:szCs w:val="22"/>
          <w:u w:val="single"/>
        </w:rPr>
        <w:t>story board</w:t>
      </w:r>
      <w:r w:rsidRPr="2D26C391" w:rsidR="1C4BAF50">
        <w:rPr>
          <w:b w:val="0"/>
          <w:bCs w:val="0"/>
          <w:sz w:val="22"/>
          <w:szCs w:val="22"/>
          <w:u w:val="none"/>
        </w:rPr>
        <w:t xml:space="preserve"> of the Great Depression and the subsequent rise of the Nazi Party. </w:t>
      </w:r>
      <w:r w:rsidRPr="2D26C391" w:rsidR="1DA95FCF">
        <w:rPr>
          <w:b w:val="0"/>
          <w:bCs w:val="0"/>
          <w:sz w:val="22"/>
          <w:szCs w:val="22"/>
          <w:u w:val="none"/>
        </w:rPr>
        <w:t>(Shout out to Amy N and Brendan</w:t>
      </w:r>
      <w:r w:rsidRPr="2D26C391" w:rsidR="46E0B78E">
        <w:rPr>
          <w:b w:val="0"/>
          <w:bCs w:val="0"/>
          <w:sz w:val="22"/>
          <w:szCs w:val="22"/>
          <w:u w:val="none"/>
        </w:rPr>
        <w:t xml:space="preserve"> for some superb </w:t>
      </w:r>
      <w:r w:rsidRPr="2D26C391" w:rsidR="46E0B78E">
        <w:rPr>
          <w:b w:val="0"/>
          <w:bCs w:val="0"/>
          <w:sz w:val="22"/>
          <w:szCs w:val="22"/>
          <w:u w:val="none"/>
        </w:rPr>
        <w:t>ones</w:t>
      </w:r>
      <w:r w:rsidRPr="2D26C391" w:rsidR="46E0B78E">
        <w:rPr>
          <w:b w:val="0"/>
          <w:bCs w:val="0"/>
          <w:sz w:val="22"/>
          <w:szCs w:val="22"/>
          <w:u w:val="none"/>
        </w:rPr>
        <w:t xml:space="preserve"> </w:t>
      </w:r>
      <w:r w:rsidRPr="2D26C391" w:rsidR="393F0C8F">
        <w:rPr>
          <w:b w:val="0"/>
          <w:bCs w:val="0"/>
          <w:sz w:val="22"/>
          <w:szCs w:val="22"/>
          <w:u w:val="none"/>
        </w:rPr>
        <w:t>the</w:t>
      </w:r>
      <w:r w:rsidRPr="2D26C391" w:rsidR="46E0B78E">
        <w:rPr>
          <w:b w:val="0"/>
          <w:bCs w:val="0"/>
          <w:sz w:val="22"/>
          <w:szCs w:val="22"/>
          <w:u w:val="none"/>
        </w:rPr>
        <w:t xml:space="preserve"> week </w:t>
      </w:r>
      <w:r w:rsidRPr="2D26C391" w:rsidR="2F7CE504">
        <w:rPr>
          <w:b w:val="0"/>
          <w:bCs w:val="0"/>
          <w:sz w:val="22"/>
          <w:szCs w:val="22"/>
          <w:u w:val="none"/>
        </w:rPr>
        <w:t xml:space="preserve">before last </w:t>
      </w:r>
      <w:r w:rsidRPr="2D26C391" w:rsidR="46E0B78E">
        <w:rPr>
          <w:b w:val="0"/>
          <w:bCs w:val="0"/>
          <w:sz w:val="22"/>
          <w:szCs w:val="22"/>
          <w:u w:val="none"/>
        </w:rPr>
        <w:t>– they will be a fantastic revision resource!)</w:t>
      </w:r>
    </w:p>
    <w:p w:rsidR="2B5D1AAB" w:rsidP="2D26C391" w:rsidRDefault="2B5D1AAB" w14:paraId="7F923207" w14:textId="538D4AE4">
      <w:pPr>
        <w:pStyle w:val="Normal"/>
        <w:jc w:val="both"/>
        <w:rPr>
          <w:b w:val="0"/>
          <w:bCs w:val="0"/>
          <w:sz w:val="22"/>
          <w:szCs w:val="22"/>
          <w:u w:val="none"/>
        </w:rPr>
      </w:pPr>
      <w:r w:rsidRPr="2D26C391" w:rsidR="46E0B78E">
        <w:rPr>
          <w:b w:val="0"/>
          <w:bCs w:val="0"/>
          <w:sz w:val="22"/>
          <w:szCs w:val="22"/>
          <w:u w:val="none"/>
        </w:rPr>
        <w:t xml:space="preserve">2) Once you have read through the information, please click </w:t>
      </w:r>
      <w:hyperlink r:id="Ra70968fa909443d5">
        <w:r w:rsidRPr="2D26C391" w:rsidR="46E0B78E">
          <w:rPr>
            <w:rStyle w:val="Hyperlink"/>
            <w:b w:val="0"/>
            <w:bCs w:val="0"/>
            <w:sz w:val="22"/>
            <w:szCs w:val="22"/>
            <w:u w:val="none"/>
          </w:rPr>
          <w:t>here</w:t>
        </w:r>
      </w:hyperlink>
      <w:r w:rsidRPr="2D26C391" w:rsidR="46E0B78E">
        <w:rPr>
          <w:b w:val="0"/>
          <w:bCs w:val="0"/>
          <w:sz w:val="22"/>
          <w:szCs w:val="22"/>
          <w:u w:val="none"/>
        </w:rPr>
        <w:t xml:space="preserve"> to complete the short quiz so I can see how you’re getting on.</w:t>
      </w:r>
    </w:p>
    <w:p w:rsidR="2B5D1AAB" w:rsidP="2D26C391" w:rsidRDefault="2B5D1AAB" w14:paraId="5696600B" w14:textId="65ED6263">
      <w:pPr>
        <w:pStyle w:val="Normal"/>
        <w:jc w:val="both"/>
        <w:rPr>
          <w:b w:val="0"/>
          <w:bCs w:val="0"/>
          <w:color w:val="auto"/>
          <w:sz w:val="22"/>
          <w:szCs w:val="22"/>
          <w:u w:val="none"/>
        </w:rPr>
      </w:pPr>
      <w:r w:rsidRPr="2D26C391" w:rsidR="46E0B78E">
        <w:rPr>
          <w:b w:val="1"/>
          <w:bCs w:val="1"/>
          <w:color w:val="auto"/>
          <w:sz w:val="22"/>
          <w:szCs w:val="22"/>
          <w:u w:val="none"/>
        </w:rPr>
        <w:t>Challenge</w:t>
      </w:r>
      <w:r w:rsidRPr="2D26C391" w:rsidR="46E0B78E">
        <w:rPr>
          <w:b w:val="0"/>
          <w:bCs w:val="0"/>
          <w:color w:val="auto"/>
          <w:sz w:val="22"/>
          <w:szCs w:val="22"/>
          <w:u w:val="none"/>
        </w:rPr>
        <w:t xml:space="preserve">: </w:t>
      </w:r>
      <w:r w:rsidRPr="2D26C391" w:rsidR="3C0AD2D0">
        <w:rPr>
          <w:b w:val="0"/>
          <w:bCs w:val="0"/>
          <w:color w:val="auto"/>
          <w:sz w:val="22"/>
          <w:szCs w:val="22"/>
          <w:u w:val="none"/>
        </w:rPr>
        <w:t xml:space="preserve">Use this </w:t>
      </w:r>
      <w:hyperlink r:id="Ra2df9156760d4b4d">
        <w:r w:rsidRPr="2D26C391" w:rsidR="3C0AD2D0">
          <w:rPr>
            <w:rStyle w:val="Hyperlink"/>
            <w:b w:val="0"/>
            <w:bCs w:val="0"/>
            <w:color w:val="auto"/>
            <w:sz w:val="22"/>
            <w:szCs w:val="22"/>
            <w:u w:val="none"/>
          </w:rPr>
          <w:t>timeline</w:t>
        </w:r>
      </w:hyperlink>
      <w:r w:rsidRPr="2D26C391" w:rsidR="3C0AD2D0">
        <w:rPr>
          <w:b w:val="0"/>
          <w:bCs w:val="0"/>
          <w:color w:val="auto"/>
          <w:sz w:val="22"/>
          <w:szCs w:val="22"/>
          <w:u w:val="none"/>
        </w:rPr>
        <w:t xml:space="preserve"> to help create your own. Pick out the key events and present them on a timeline/flowchart - try and annotate with extra information </w:t>
      </w:r>
      <w:r w:rsidRPr="2D26C391" w:rsidR="354DC482">
        <w:rPr>
          <w:b w:val="0"/>
          <w:bCs w:val="0"/>
          <w:color w:val="auto"/>
          <w:sz w:val="22"/>
          <w:szCs w:val="22"/>
          <w:u w:val="none"/>
        </w:rPr>
        <w:t>about how each event may have resulted in Hitler’s rise.</w:t>
      </w:r>
    </w:p>
    <w:p w:rsidR="2B5D1AAB" w:rsidP="2D26C391" w:rsidRDefault="2B5D1AAB" w14:paraId="7C496E93" w14:textId="19F06409">
      <w:pPr>
        <w:pStyle w:val="Normal"/>
        <w:ind w:left="0"/>
        <w:jc w:val="left"/>
        <w:rPr>
          <w:b w:val="1"/>
          <w:bCs w:val="1"/>
          <w:sz w:val="22"/>
          <w:szCs w:val="22"/>
          <w:u w:val="none"/>
        </w:rPr>
      </w:pPr>
      <w:r w:rsidRPr="2D26C391" w:rsidR="354DC482">
        <w:rPr>
          <w:b w:val="1"/>
          <w:bCs w:val="1"/>
          <w:sz w:val="22"/>
          <w:szCs w:val="22"/>
          <w:u w:val="none"/>
        </w:rPr>
        <w:t>Please send all completed work and any questions to katherine.holmes@oasiswintringham.org</w:t>
      </w:r>
    </w:p>
    <w:p w:rsidR="2B5D1AAB" w:rsidP="2D26C391" w:rsidRDefault="2B5D1AAB" w14:paraId="14BD98F1" w14:textId="0912A528">
      <w:pPr>
        <w:pStyle w:val="Normal"/>
        <w:jc w:val="both"/>
        <w:rPr>
          <w:b w:val="1"/>
          <w:bCs w:val="1"/>
          <w:sz w:val="28"/>
          <w:szCs w:val="28"/>
        </w:rPr>
      </w:pPr>
    </w:p>
    <w:p w:rsidR="2B5D1AAB" w:rsidP="2D26C391" w:rsidRDefault="2B5D1AAB" w14:paraId="42D5FF23" w14:textId="6A9FEE10">
      <w:pPr>
        <w:pStyle w:val="Normal"/>
        <w:jc w:val="both"/>
        <w:rPr>
          <w:b w:val="1"/>
          <w:bCs w:val="1"/>
          <w:sz w:val="24"/>
          <w:szCs w:val="24"/>
        </w:rPr>
      </w:pPr>
      <w:r w:rsidRPr="2D26C391" w:rsidR="2B5D1AAB">
        <w:rPr>
          <w:b w:val="1"/>
          <w:bCs w:val="1"/>
          <w:sz w:val="24"/>
          <w:szCs w:val="24"/>
        </w:rPr>
        <w:t>Mr Ravi’s classes (9X3 and 9Y2) -</w:t>
      </w:r>
      <w:r w:rsidRPr="2D26C391" w:rsidR="2B5D1AAB">
        <w:rPr>
          <w:b w:val="0"/>
          <w:bCs w:val="0"/>
          <w:sz w:val="24"/>
          <w:szCs w:val="24"/>
        </w:rPr>
        <w:t xml:space="preserve"> </w:t>
      </w:r>
    </w:p>
    <w:p w:rsidR="6675C0C1" w:rsidP="2D26C391" w:rsidRDefault="6675C0C1" w14:paraId="204C7CF4" w14:textId="78835EDA">
      <w:pPr>
        <w:pStyle w:val="Normal"/>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D26C391" w:rsidR="6675C0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There is a task, a quiz, and a Challenge question on Gustav Stresemann, which can be found in the History tab, labelled ‘Mr Ravi Lesson 4</w:t>
      </w:r>
      <w:r w:rsidRPr="2D26C391" w:rsidR="1986CA8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_Stresemann</w:t>
      </w:r>
      <w:r w:rsidRPr="2D26C391" w:rsidR="6675C0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All the information you need can be found at the link below</w:t>
      </w:r>
      <w:r w:rsidRPr="2D26C391" w:rsidR="4AEC39B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w:t>
      </w:r>
    </w:p>
    <w:p w:rsidR="6675C0C1" w:rsidP="2D26C391" w:rsidRDefault="6675C0C1" w14:paraId="27EB9B18" w14:textId="465A045F">
      <w:pPr>
        <w:jc w:val="both"/>
        <w:rPr>
          <w:rFonts w:ascii="Calibri" w:hAnsi="Calibri" w:eastAsia="Calibri" w:cs="Calibri" w:asciiTheme="minorAscii" w:hAnsiTheme="minorAscii" w:eastAsiaTheme="minorAscii" w:cstheme="minorAscii"/>
          <w:sz w:val="20"/>
          <w:szCs w:val="20"/>
        </w:rPr>
      </w:pPr>
      <w:hyperlink r:id="R3e09b30aed864287">
        <w:r w:rsidRPr="2D26C391" w:rsidR="6675C0C1">
          <w:rPr>
            <w:rStyle w:val="Hyperlink"/>
            <w:rFonts w:ascii="Calibri" w:hAnsi="Calibri" w:eastAsia="Calibri" w:cs="Calibri" w:asciiTheme="minorAscii" w:hAnsiTheme="minorAscii" w:eastAsiaTheme="minorAscii" w:cstheme="minorAscii"/>
            <w:noProof w:val="0"/>
            <w:color w:val="0000FF"/>
            <w:sz w:val="22"/>
            <w:szCs w:val="22"/>
            <w:u w:val="single"/>
            <w:lang w:val="en-GB"/>
          </w:rPr>
          <w:t>https://www.bbc.co.uk/bitesize/guides/z9y64j6/revision/6</w:t>
        </w:r>
      </w:hyperlink>
    </w:p>
    <w:p w:rsidR="6675C0C1" w:rsidP="2D26C391" w:rsidRDefault="6675C0C1" w14:paraId="610D1E4C" w14:textId="5B3A2596">
      <w:pPr>
        <w:pStyle w:val="Normal"/>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D26C391" w:rsidR="6675C0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There is also a Glossary at the bottom of the link that will help you with any vocabulary you are unsure of.</w:t>
      </w:r>
    </w:p>
    <w:p w:rsidR="6675C0C1" w:rsidP="2D26C391" w:rsidRDefault="6675C0C1" w14:paraId="76D2C0D0" w14:textId="12C61EE5">
      <w:pPr>
        <w:pStyle w:val="Normal"/>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D26C391" w:rsidR="6675C0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Click </w:t>
      </w:r>
      <w:hyperlink r:id="R49050980b0614c4f">
        <w:r w:rsidRPr="2D26C391" w:rsidR="6675C0C1">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here</w:t>
        </w:r>
      </w:hyperlink>
      <w:r w:rsidRPr="2D26C391" w:rsidR="6675C0C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for a link to the quiz.</w:t>
      </w:r>
    </w:p>
    <w:p w:rsidR="00FE7E74" w:rsidP="2D26C391" w:rsidRDefault="00FE7E74" w14:paraId="0EFB8E2C" w14:textId="3AE29CAC">
      <w:pPr>
        <w:pStyle w:val="Normal"/>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pPr>
      <w:r w:rsidRPr="2D26C391" w:rsidR="6675C0C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 xml:space="preserve"> Please send any questions and work you complete to </w:t>
      </w:r>
      <w:r w:rsidRPr="2D26C391" w:rsidR="6675C0C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rahul</w:t>
      </w:r>
      <w:r w:rsidRPr="2D26C391" w:rsidR="6675C0C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GB"/>
        </w:rPr>
        <w:t>.ravi@oasiswintringham.org</w:t>
      </w:r>
    </w:p>
    <w:p w:rsidR="2D26C391" w:rsidP="2D26C391" w:rsidRDefault="2D26C391" w14:paraId="288394CF" w14:textId="6E702AB2">
      <w:pPr>
        <w:jc w:val="both"/>
        <w:rPr>
          <w:b w:val="1"/>
          <w:bCs w:val="1"/>
          <w:sz w:val="28"/>
          <w:szCs w:val="28"/>
        </w:rPr>
      </w:pPr>
    </w:p>
    <w:p w:rsidR="00FE7E74" w:rsidP="2D26C391" w:rsidRDefault="5086C90B" w14:paraId="42885566" w14:textId="7AA8A7C0">
      <w:pPr>
        <w:jc w:val="both"/>
        <w:rPr>
          <w:b w:val="1"/>
          <w:bCs w:val="1"/>
          <w:sz w:val="28"/>
          <w:szCs w:val="28"/>
        </w:rPr>
      </w:pPr>
      <w:r w:rsidRPr="2D26C391" w:rsidR="5086C90B">
        <w:rPr>
          <w:b w:val="1"/>
          <w:bCs w:val="1"/>
          <w:sz w:val="28"/>
          <w:szCs w:val="28"/>
        </w:rPr>
        <w:t>Geography</w:t>
      </w:r>
    </w:p>
    <w:p w:rsidR="00FE7E74" w:rsidP="20E469BD" w:rsidRDefault="5086C90B" w14:paraId="1E04525D" w14:textId="387FC0AD">
      <w:pPr>
        <w:jc w:val="both"/>
      </w:pPr>
      <w:r w:rsidRPr="2D26C391" w:rsidR="359E02E0">
        <w:rPr>
          <w:rFonts w:ascii="Calibri" w:hAnsi="Calibri" w:eastAsia="Calibri" w:cs="Calibri"/>
          <w:noProof w:val="0"/>
          <w:sz w:val="22"/>
          <w:szCs w:val="22"/>
          <w:lang w:val="en-GB"/>
        </w:rPr>
        <w:t xml:space="preserve">1.    Work through the assignments that have been assigned to you on Seneca about Tectonic Hazards. For Seneca, click </w:t>
      </w:r>
      <w:hyperlink r:id="Ra38747fe37fd4bbb">
        <w:r w:rsidRPr="2D26C391" w:rsidR="359E02E0">
          <w:rPr>
            <w:rStyle w:val="Hyperlink"/>
            <w:rFonts w:ascii="Calibri" w:hAnsi="Calibri" w:eastAsia="Calibri" w:cs="Calibri"/>
            <w:noProof w:val="0"/>
            <w:sz w:val="22"/>
            <w:szCs w:val="22"/>
            <w:lang w:val="en-GB"/>
          </w:rPr>
          <w:t>HERE</w:t>
        </w:r>
      </w:hyperlink>
      <w:r w:rsidRPr="2D26C391" w:rsidR="359E02E0">
        <w:rPr>
          <w:rFonts w:ascii="Calibri" w:hAnsi="Calibri" w:eastAsia="Calibri" w:cs="Calibri"/>
          <w:noProof w:val="0"/>
          <w:sz w:val="22"/>
          <w:szCs w:val="22"/>
          <w:lang w:val="en-GB"/>
        </w:rPr>
        <w:t xml:space="preserve">. </w:t>
      </w:r>
    </w:p>
    <w:p w:rsidR="00FE7E74" w:rsidP="20E469BD" w:rsidRDefault="5086C90B" w14:paraId="57EF5564" w14:textId="7A3452EB">
      <w:pPr>
        <w:jc w:val="both"/>
      </w:pPr>
      <w:r w:rsidRPr="2D26C391" w:rsidR="359E02E0">
        <w:rPr>
          <w:rFonts w:ascii="Calibri" w:hAnsi="Calibri" w:eastAsia="Calibri" w:cs="Calibri"/>
          <w:noProof w:val="0"/>
          <w:sz w:val="22"/>
          <w:szCs w:val="22"/>
          <w:lang w:val="en-GB"/>
        </w:rPr>
        <w:t xml:space="preserve"> </w:t>
      </w:r>
    </w:p>
    <w:p w:rsidR="00FE7E74" w:rsidP="20E469BD" w:rsidRDefault="5086C90B" w14:paraId="558A23EC" w14:textId="12E893E5">
      <w:pPr>
        <w:jc w:val="both"/>
      </w:pPr>
      <w:r w:rsidRPr="2D26C391" w:rsidR="359E02E0">
        <w:rPr>
          <w:rFonts w:ascii="Calibri" w:hAnsi="Calibri" w:eastAsia="Calibri" w:cs="Calibri"/>
          <w:noProof w:val="0"/>
          <w:sz w:val="22"/>
          <w:szCs w:val="22"/>
          <w:lang w:val="en-GB"/>
        </w:rPr>
        <w:t xml:space="preserve">2.    The Seneca task should have got you feeling confident. You can also have a look at your KO for some extra revision. Now have a go at this quiz! Click </w:t>
      </w:r>
      <w:hyperlink r:id="Rcf7a7824b53a4c6d">
        <w:r w:rsidRPr="2D26C391" w:rsidR="359E02E0">
          <w:rPr>
            <w:rStyle w:val="Hyperlink"/>
            <w:rFonts w:ascii="Calibri" w:hAnsi="Calibri" w:eastAsia="Calibri" w:cs="Calibri"/>
            <w:noProof w:val="0"/>
            <w:sz w:val="22"/>
            <w:szCs w:val="22"/>
            <w:lang w:val="en-GB"/>
          </w:rPr>
          <w:t>HERE</w:t>
        </w:r>
      </w:hyperlink>
      <w:r w:rsidRPr="2D26C391" w:rsidR="359E02E0">
        <w:rPr>
          <w:rFonts w:ascii="Calibri" w:hAnsi="Calibri" w:eastAsia="Calibri" w:cs="Calibri"/>
          <w:noProof w:val="0"/>
          <w:sz w:val="22"/>
          <w:szCs w:val="22"/>
          <w:lang w:val="en-GB"/>
        </w:rPr>
        <w:t xml:space="preserve">. </w:t>
      </w:r>
    </w:p>
    <w:p w:rsidR="00FE7E74" w:rsidP="20E469BD" w:rsidRDefault="5086C90B" w14:paraId="3CE74DC4" w14:textId="274DD557">
      <w:pPr>
        <w:jc w:val="both"/>
      </w:pPr>
      <w:r w:rsidRPr="2D26C391" w:rsidR="359E02E0">
        <w:rPr>
          <w:rFonts w:ascii="Calibri" w:hAnsi="Calibri" w:eastAsia="Calibri" w:cs="Calibri"/>
          <w:noProof w:val="0"/>
          <w:sz w:val="22"/>
          <w:szCs w:val="22"/>
          <w:lang w:val="en-GB"/>
        </w:rPr>
        <w:t xml:space="preserve"> </w:t>
      </w:r>
    </w:p>
    <w:p w:rsidR="00FE7E74" w:rsidP="20E469BD" w:rsidRDefault="5086C90B" w14:paraId="106EB632" w14:textId="63B7B0B5">
      <w:pPr>
        <w:jc w:val="both"/>
      </w:pPr>
      <w:r w:rsidRPr="2D26C391" w:rsidR="359E02E0">
        <w:rPr>
          <w:rFonts w:ascii="Calibri" w:hAnsi="Calibri" w:eastAsia="Calibri" w:cs="Calibri"/>
          <w:noProof w:val="0"/>
          <w:sz w:val="22"/>
          <w:szCs w:val="22"/>
          <w:lang w:val="en-GB"/>
        </w:rPr>
        <w:t xml:space="preserve">3.    Design a leaflet explaining how monitoring, prediction, protection and planning can reduce the effects of tropical storms. Use your KO to help you. Remember it needs to be both eye-catching and informative. </w:t>
      </w:r>
    </w:p>
    <w:p w:rsidR="00FE7E74" w:rsidP="2D26C391" w:rsidRDefault="5086C90B" w14:paraId="1CA8D733" w14:textId="56772C8F">
      <w:pPr>
        <w:jc w:val="both"/>
        <w:rPr>
          <w:rFonts w:ascii="Calibri" w:hAnsi="Calibri" w:eastAsia="Calibri" w:cs="Calibri"/>
          <w:noProof w:val="0"/>
          <w:sz w:val="22"/>
          <w:szCs w:val="22"/>
          <w:lang w:val="en-GB"/>
        </w:rPr>
      </w:pPr>
      <w:r w:rsidRPr="2D26C391" w:rsidR="359E02E0">
        <w:rPr>
          <w:rFonts w:ascii="Calibri" w:hAnsi="Calibri" w:eastAsia="Calibri" w:cs="Calibri"/>
          <w:noProof w:val="0"/>
          <w:sz w:val="22"/>
          <w:szCs w:val="22"/>
          <w:lang w:val="en-GB"/>
        </w:rPr>
        <w:t xml:space="preserve">Any questions or concerns please email </w:t>
      </w:r>
      <w:hyperlink r:id="Rfeefba3d715b45fe">
        <w:r w:rsidRPr="2D26C391" w:rsidR="359E02E0">
          <w:rPr>
            <w:rStyle w:val="Hyperlink"/>
            <w:rFonts w:ascii="Calibri" w:hAnsi="Calibri" w:eastAsia="Calibri" w:cs="Calibri"/>
            <w:noProof w:val="0"/>
            <w:sz w:val="22"/>
            <w:szCs w:val="22"/>
            <w:lang w:val="en-GB"/>
          </w:rPr>
          <w:t>emily.beckett@oasiswintringham.org</w:t>
        </w:r>
      </w:hyperlink>
    </w:p>
    <w:p w:rsidR="00FE7E74" w:rsidP="2D26C391" w:rsidRDefault="5086C90B" w14:paraId="04CF0849" w14:textId="2DDC4408">
      <w:pPr>
        <w:pStyle w:val="Normal"/>
        <w:jc w:val="both"/>
      </w:pPr>
    </w:p>
    <w:p w:rsidR="00FE7E74" w:rsidP="20E469BD" w:rsidRDefault="00FE7E74" w14:paraId="35BE229E" w14:textId="010F1A71">
      <w:pPr>
        <w:jc w:val="both"/>
      </w:pPr>
    </w:p>
    <w:p w:rsidR="00FE7E74" w:rsidP="5DEB7886" w:rsidRDefault="5086C90B" w14:paraId="7CFAD33C" w14:textId="54E2F113">
      <w:pPr>
        <w:jc w:val="both"/>
        <w:rPr>
          <w:sz w:val="28"/>
          <w:szCs w:val="28"/>
        </w:rPr>
      </w:pPr>
      <w:r w:rsidRPr="5DEB7886">
        <w:rPr>
          <w:b/>
          <w:bCs/>
          <w:sz w:val="28"/>
          <w:szCs w:val="28"/>
        </w:rPr>
        <w:t>SMSC</w:t>
      </w:r>
    </w:p>
    <w:p w:rsidR="00FE7E74" w:rsidP="20E469BD" w:rsidRDefault="00FE7E74" w14:paraId="495BB19F" w14:textId="114A40B9">
      <w:pPr>
        <w:jc w:val="both"/>
      </w:pPr>
      <w:r w:rsidR="5086C90B">
        <w:rPr/>
        <w:t>Type here</w:t>
      </w:r>
    </w:p>
    <w:p w:rsidR="00FE7E74" w:rsidP="5DEB7886" w:rsidRDefault="5086C90B" w14:paraId="02D36AB5" w14:textId="4E792709">
      <w:pPr>
        <w:jc w:val="both"/>
        <w:rPr>
          <w:sz w:val="28"/>
          <w:szCs w:val="28"/>
        </w:rPr>
      </w:pPr>
      <w:r w:rsidRPr="7FA893A0" w:rsidR="5086C90B">
        <w:rPr>
          <w:b w:val="1"/>
          <w:bCs w:val="1"/>
          <w:sz w:val="28"/>
          <w:szCs w:val="28"/>
        </w:rPr>
        <w:t>Technology</w:t>
      </w:r>
    </w:p>
    <w:p w:rsidR="00FE7E74" w:rsidP="7FA893A0" w:rsidRDefault="5086C90B" w14:paraId="66C547FD" w14:textId="2F393659">
      <w:pPr>
        <w:jc w:val="both"/>
        <w:rPr>
          <w:rFonts w:ascii="Times New Roman" w:hAnsi="Times New Roman" w:eastAsia="Times New Roman" w:cs="Times New Roman"/>
          <w:b w:val="0"/>
          <w:bCs w:val="0"/>
          <w:i w:val="0"/>
          <w:iCs w:val="0"/>
          <w:noProof w:val="0"/>
          <w:color w:val="000000" w:themeColor="text1" w:themeTint="FF" w:themeShade="FF"/>
          <w:sz w:val="24"/>
          <w:szCs w:val="24"/>
          <w:lang w:val="en-GB"/>
        </w:rPr>
      </w:pPr>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Task 1 complete hygiene and safety in the home</w:t>
      </w:r>
    </w:p>
    <w:p w:rsidR="00FE7E74" w:rsidP="7FA893A0" w:rsidRDefault="5086C90B" w14:paraId="58F24ECD" w14:textId="354F1990">
      <w:pPr>
        <w:jc w:val="both"/>
        <w:rPr>
          <w:rFonts w:ascii="Times New Roman" w:hAnsi="Times New Roman" w:eastAsia="Times New Roman" w:cs="Times New Roman"/>
          <w:b w:val="0"/>
          <w:bCs w:val="0"/>
          <w:i w:val="0"/>
          <w:iCs w:val="0"/>
          <w:noProof w:val="0"/>
          <w:color w:val="000000" w:themeColor="text1" w:themeTint="FF" w:themeShade="FF"/>
          <w:sz w:val="24"/>
          <w:szCs w:val="24"/>
          <w:lang w:val="en-GB"/>
        </w:rPr>
      </w:pPr>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Task 2 complete </w:t>
      </w:r>
      <w:proofErr w:type="gramStart"/>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Shepherds</w:t>
      </w:r>
      <w:proofErr w:type="gramEnd"/>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pie work</w:t>
      </w:r>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sheet</w:t>
      </w:r>
    </w:p>
    <w:p w:rsidR="00FE7E74" w:rsidP="7FA893A0" w:rsidRDefault="5086C90B" w14:paraId="5A9BD334" w14:textId="283ACEE3">
      <w:pPr>
        <w:jc w:val="both"/>
        <w:rPr>
          <w:rFonts w:ascii="Times New Roman" w:hAnsi="Times New Roman" w:eastAsia="Times New Roman" w:cs="Times New Roman"/>
          <w:b w:val="0"/>
          <w:bCs w:val="0"/>
          <w:i w:val="0"/>
          <w:iCs w:val="0"/>
          <w:noProof w:val="0"/>
          <w:color w:val="000000" w:themeColor="text1" w:themeTint="FF" w:themeShade="FF"/>
          <w:sz w:val="24"/>
          <w:szCs w:val="24"/>
          <w:lang w:val="en-GB"/>
        </w:rPr>
      </w:pPr>
      <w:r w:rsidRPr="7FA893A0"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Extension work complete</w:t>
      </w:r>
      <w:r w:rsidRPr="7FA893A0" w:rsidR="07892058">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kitchen equipment worksheet</w:t>
      </w:r>
    </w:p>
    <w:p w:rsidR="00FE7E74" w:rsidP="095226E5" w:rsidRDefault="5086C90B" w14:paraId="792E48D2" w14:textId="352FB7B2">
      <w:pPr>
        <w:pStyle w:val="Normal"/>
        <w:jc w:val="both"/>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95226E5"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Please email me</w:t>
      </w:r>
      <w:r w:rsidRPr="095226E5" w:rsidR="0A36D33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your completed work</w:t>
      </w:r>
      <w:r w:rsidRPr="095226E5"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hyperlink r:id="Ree888b6b67834bbc">
        <w:r w:rsidRPr="095226E5" w:rsidR="3F90ECEA">
          <w:rPr>
            <w:rStyle w:val="Hyperlink"/>
            <w:rFonts w:ascii="Times New Roman" w:hAnsi="Times New Roman" w:eastAsia="Times New Roman" w:cs="Times New Roman"/>
            <w:b w:val="0"/>
            <w:bCs w:val="0"/>
            <w:i w:val="0"/>
            <w:iCs w:val="0"/>
            <w:noProof w:val="0"/>
            <w:color w:val="000000" w:themeColor="text1" w:themeTint="FF" w:themeShade="FF"/>
            <w:sz w:val="24"/>
            <w:szCs w:val="24"/>
            <w:lang w:val="en-GB"/>
          </w:rPr>
          <w:t>denise.curtis@oasiswintringham.org</w:t>
        </w:r>
      </w:hyperlink>
      <w:r w:rsidRPr="095226E5" w:rsidR="3F90ECEA">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your completed work</w:t>
      </w:r>
      <w:r w:rsidRPr="095226E5" w:rsidR="5E147FEE">
        <w:rPr>
          <w:rFonts w:ascii="Times New Roman" w:hAnsi="Times New Roman" w:eastAsia="Times New Roman" w:cs="Times New Roman"/>
          <w:b w:val="0"/>
          <w:bCs w:val="0"/>
          <w:i w:val="0"/>
          <w:iCs w:val="0"/>
          <w:noProof w:val="0"/>
          <w:color w:val="000000" w:themeColor="text1" w:themeTint="FF" w:themeShade="FF"/>
          <w:sz w:val="24"/>
          <w:szCs w:val="24"/>
          <w:lang w:val="en-GB"/>
        </w:rPr>
        <w:t>.</w:t>
      </w:r>
    </w:p>
    <w:p w:rsidR="00FE7E74" w:rsidP="7FA893A0" w:rsidRDefault="5086C90B" w14:paraId="75025ADD" w14:textId="38FA6EAD">
      <w:pPr>
        <w:pStyle w:val="Normal"/>
        <w:jc w:val="both"/>
      </w:pPr>
    </w:p>
    <w:p w:rsidR="5DEB7886" w:rsidP="5DEB7886" w:rsidRDefault="5DEB7886" w14:paraId="631003BB" w14:textId="0E2B37D9">
      <w:pPr>
        <w:jc w:val="both"/>
      </w:pPr>
    </w:p>
    <w:p w:rsidR="663526D4" w:rsidP="5DEB7886" w:rsidRDefault="663526D4" w14:paraId="61BF2AA7" w14:textId="79089BBF">
      <w:pPr>
        <w:jc w:val="both"/>
        <w:rPr>
          <w:b/>
          <w:bCs/>
          <w:sz w:val="28"/>
          <w:szCs w:val="28"/>
        </w:rPr>
      </w:pPr>
      <w:r w:rsidRPr="2D26C391" w:rsidR="663526D4">
        <w:rPr>
          <w:b w:val="1"/>
          <w:bCs w:val="1"/>
          <w:sz w:val="28"/>
          <w:szCs w:val="28"/>
        </w:rPr>
        <w:t>Performing Arts/Music</w:t>
      </w:r>
    </w:p>
    <w:p w:rsidR="00FE7E74" w:rsidP="2D26C391" w:rsidRDefault="342B1C4F" w14:paraId="0B1193C2" w14:textId="105D47E1">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2D26C391" w:rsidR="1CD39007">
        <w:rPr>
          <w:rFonts w:ascii="Calibri" w:hAnsi="Calibri" w:eastAsia="Calibri" w:cs="Calibri"/>
          <w:b w:val="0"/>
          <w:bCs w:val="0"/>
          <w:i w:val="0"/>
          <w:iCs w:val="0"/>
          <w:noProof w:val="0"/>
          <w:color w:val="000000" w:themeColor="text1" w:themeTint="FF" w:themeShade="FF"/>
          <w:sz w:val="22"/>
          <w:szCs w:val="22"/>
          <w:lang w:val="en-GB"/>
        </w:rPr>
        <w:t>Music:</w:t>
      </w:r>
    </w:p>
    <w:p w:rsidR="00FE7E74" w:rsidP="2D26C391" w:rsidRDefault="342B1C4F" w14:paraId="1DBDDF2C" w14:textId="5DA2B060">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2D26C391" w:rsidR="1CD39007">
        <w:rPr>
          <w:rFonts w:ascii="Calibri" w:hAnsi="Calibri" w:eastAsia="Calibri" w:cs="Calibri"/>
          <w:b w:val="0"/>
          <w:bCs w:val="0"/>
          <w:i w:val="0"/>
          <w:iCs w:val="0"/>
          <w:noProof w:val="0"/>
          <w:color w:val="000000" w:themeColor="text1" w:themeTint="FF" w:themeShade="FF"/>
          <w:sz w:val="22"/>
          <w:szCs w:val="22"/>
          <w:lang w:val="en-GB"/>
        </w:rPr>
        <w:t>Choose your own activities from the Musical alphabet challenge (located in subject files)</w:t>
      </w:r>
    </w:p>
    <w:p w:rsidR="00FE7E74" w:rsidP="2D26C391" w:rsidRDefault="342B1C4F" w14:paraId="0C1E1804" w14:textId="7BD6E082">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hyperlink r:id="Re8f915ad5d634ac0">
        <w:r w:rsidRPr="2D26C391" w:rsidR="1CD39007">
          <w:rPr>
            <w:rStyle w:val="Hyperlink"/>
            <w:rFonts w:ascii="Calibri" w:hAnsi="Calibri" w:eastAsia="Calibri" w:cs="Calibri"/>
            <w:b w:val="0"/>
            <w:bCs w:val="0"/>
            <w:i w:val="0"/>
            <w:iCs w:val="0"/>
            <w:noProof w:val="0"/>
            <w:color w:val="0563C1"/>
            <w:sz w:val="22"/>
            <w:szCs w:val="22"/>
            <w:u w:val="single"/>
            <w:lang w:val="en-GB"/>
          </w:rPr>
          <w:t>Then complete this short questionnaire about your progress.</w:t>
        </w:r>
      </w:hyperlink>
    </w:p>
    <w:p w:rsidR="00FE7E74" w:rsidP="2D26C391" w:rsidRDefault="342B1C4F" w14:paraId="5BFCA2AA" w14:textId="3F9ED463">
      <w:pPr>
        <w:pStyle w:val="Normal"/>
        <w:jc w:val="both"/>
      </w:pP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4"/>
    <w:rsid w:val="00BB7F53"/>
    <w:rsid w:val="00CD0D04"/>
    <w:rsid w:val="00DA19D3"/>
    <w:rsid w:val="00F21FEE"/>
    <w:rsid w:val="00FE7E74"/>
    <w:rsid w:val="016CA904"/>
    <w:rsid w:val="017C920D"/>
    <w:rsid w:val="01E21242"/>
    <w:rsid w:val="039B27FC"/>
    <w:rsid w:val="05064B75"/>
    <w:rsid w:val="0542A02C"/>
    <w:rsid w:val="06008B5A"/>
    <w:rsid w:val="06753227"/>
    <w:rsid w:val="06A70A60"/>
    <w:rsid w:val="0785B5ED"/>
    <w:rsid w:val="07892058"/>
    <w:rsid w:val="095226E5"/>
    <w:rsid w:val="097FA91B"/>
    <w:rsid w:val="09F361A3"/>
    <w:rsid w:val="0A36D33A"/>
    <w:rsid w:val="0BBAA3F4"/>
    <w:rsid w:val="0EF2012A"/>
    <w:rsid w:val="0F26B195"/>
    <w:rsid w:val="0FB29CC9"/>
    <w:rsid w:val="108A7AEF"/>
    <w:rsid w:val="1177DDF5"/>
    <w:rsid w:val="11C1FB0E"/>
    <w:rsid w:val="12143E30"/>
    <w:rsid w:val="134DD10D"/>
    <w:rsid w:val="138CD449"/>
    <w:rsid w:val="13BDB4FD"/>
    <w:rsid w:val="1477D8FA"/>
    <w:rsid w:val="15233D19"/>
    <w:rsid w:val="1551C3DA"/>
    <w:rsid w:val="165A6F16"/>
    <w:rsid w:val="1726290E"/>
    <w:rsid w:val="17725D8D"/>
    <w:rsid w:val="187B4EA3"/>
    <w:rsid w:val="18FB4E11"/>
    <w:rsid w:val="1986CA85"/>
    <w:rsid w:val="19A7C8AA"/>
    <w:rsid w:val="1A0F3057"/>
    <w:rsid w:val="1A78F715"/>
    <w:rsid w:val="1B1E3D72"/>
    <w:rsid w:val="1B777B7F"/>
    <w:rsid w:val="1C4BAF50"/>
    <w:rsid w:val="1CD39007"/>
    <w:rsid w:val="1DA95FCF"/>
    <w:rsid w:val="1E7ED441"/>
    <w:rsid w:val="1FD036F2"/>
    <w:rsid w:val="2010750A"/>
    <w:rsid w:val="208C6671"/>
    <w:rsid w:val="20E469BD"/>
    <w:rsid w:val="22A25F0B"/>
    <w:rsid w:val="23D64B91"/>
    <w:rsid w:val="259E777B"/>
    <w:rsid w:val="25CD0CF9"/>
    <w:rsid w:val="262D5332"/>
    <w:rsid w:val="27F77634"/>
    <w:rsid w:val="296B96ED"/>
    <w:rsid w:val="29B69A59"/>
    <w:rsid w:val="2A6B2DCC"/>
    <w:rsid w:val="2AB7EDC7"/>
    <w:rsid w:val="2B3BB55C"/>
    <w:rsid w:val="2B419A30"/>
    <w:rsid w:val="2B4C1CA1"/>
    <w:rsid w:val="2B58DF05"/>
    <w:rsid w:val="2B5D1AAB"/>
    <w:rsid w:val="2C38174A"/>
    <w:rsid w:val="2C97DEB7"/>
    <w:rsid w:val="2CC9D964"/>
    <w:rsid w:val="2D26C391"/>
    <w:rsid w:val="2D27E048"/>
    <w:rsid w:val="2F7CE504"/>
    <w:rsid w:val="30317384"/>
    <w:rsid w:val="309AE350"/>
    <w:rsid w:val="3154DECE"/>
    <w:rsid w:val="31C90AC9"/>
    <w:rsid w:val="32C6B835"/>
    <w:rsid w:val="3323D6F5"/>
    <w:rsid w:val="3369D9D3"/>
    <w:rsid w:val="33CFD3DF"/>
    <w:rsid w:val="342B1C4F"/>
    <w:rsid w:val="34B80EAE"/>
    <w:rsid w:val="34DA2737"/>
    <w:rsid w:val="354DC482"/>
    <w:rsid w:val="359E02E0"/>
    <w:rsid w:val="36C823D9"/>
    <w:rsid w:val="37242F4E"/>
    <w:rsid w:val="3836D5D7"/>
    <w:rsid w:val="3842717C"/>
    <w:rsid w:val="388D7E33"/>
    <w:rsid w:val="393F0C8F"/>
    <w:rsid w:val="3967E1EF"/>
    <w:rsid w:val="3974FD82"/>
    <w:rsid w:val="39EEE65C"/>
    <w:rsid w:val="3A363DE5"/>
    <w:rsid w:val="3A656061"/>
    <w:rsid w:val="3B79E429"/>
    <w:rsid w:val="3BBC60AE"/>
    <w:rsid w:val="3C0AD2D0"/>
    <w:rsid w:val="3C1C8B4A"/>
    <w:rsid w:val="3C20EC1B"/>
    <w:rsid w:val="3C7144CD"/>
    <w:rsid w:val="3D129EEF"/>
    <w:rsid w:val="3E426F82"/>
    <w:rsid w:val="3EF5D46F"/>
    <w:rsid w:val="3F90ECEA"/>
    <w:rsid w:val="404EB387"/>
    <w:rsid w:val="411FD9BC"/>
    <w:rsid w:val="4160928F"/>
    <w:rsid w:val="4185D9BC"/>
    <w:rsid w:val="41DE2910"/>
    <w:rsid w:val="41F8A946"/>
    <w:rsid w:val="4268D4B3"/>
    <w:rsid w:val="42BE977B"/>
    <w:rsid w:val="42D77045"/>
    <w:rsid w:val="4301386E"/>
    <w:rsid w:val="4385589A"/>
    <w:rsid w:val="4622E985"/>
    <w:rsid w:val="46612681"/>
    <w:rsid w:val="4663ABB8"/>
    <w:rsid w:val="46785752"/>
    <w:rsid w:val="46AB087E"/>
    <w:rsid w:val="46E0B78E"/>
    <w:rsid w:val="4731BDD0"/>
    <w:rsid w:val="47450445"/>
    <w:rsid w:val="484C6CD5"/>
    <w:rsid w:val="48947CCE"/>
    <w:rsid w:val="49357BF0"/>
    <w:rsid w:val="493AF787"/>
    <w:rsid w:val="498E3B0F"/>
    <w:rsid w:val="4AAD634A"/>
    <w:rsid w:val="4AC2B25D"/>
    <w:rsid w:val="4AD281D6"/>
    <w:rsid w:val="4AEC39BB"/>
    <w:rsid w:val="4BF107BB"/>
    <w:rsid w:val="4C64F644"/>
    <w:rsid w:val="4C6D2BC4"/>
    <w:rsid w:val="4D322425"/>
    <w:rsid w:val="4F475CA8"/>
    <w:rsid w:val="4F70AB84"/>
    <w:rsid w:val="504B9508"/>
    <w:rsid w:val="50599BA5"/>
    <w:rsid w:val="5086C90B"/>
    <w:rsid w:val="513BB5D7"/>
    <w:rsid w:val="516F51C0"/>
    <w:rsid w:val="5171CD60"/>
    <w:rsid w:val="54BA30CE"/>
    <w:rsid w:val="55F6517B"/>
    <w:rsid w:val="56729173"/>
    <w:rsid w:val="56D20CF7"/>
    <w:rsid w:val="570DE650"/>
    <w:rsid w:val="57BE81C4"/>
    <w:rsid w:val="589FF4B0"/>
    <w:rsid w:val="58EB00C5"/>
    <w:rsid w:val="59A0BA7B"/>
    <w:rsid w:val="5B0A119A"/>
    <w:rsid w:val="5B5467BC"/>
    <w:rsid w:val="5BF4CAD8"/>
    <w:rsid w:val="5D3B1F38"/>
    <w:rsid w:val="5DEB7886"/>
    <w:rsid w:val="5E147FEE"/>
    <w:rsid w:val="610324D9"/>
    <w:rsid w:val="6109B273"/>
    <w:rsid w:val="6122C812"/>
    <w:rsid w:val="63487A94"/>
    <w:rsid w:val="63AB6519"/>
    <w:rsid w:val="64BE57CB"/>
    <w:rsid w:val="64E256D4"/>
    <w:rsid w:val="651CD8DA"/>
    <w:rsid w:val="6595CF69"/>
    <w:rsid w:val="65B062F6"/>
    <w:rsid w:val="663526D4"/>
    <w:rsid w:val="6675C0C1"/>
    <w:rsid w:val="6714EE95"/>
    <w:rsid w:val="674E0821"/>
    <w:rsid w:val="676794B3"/>
    <w:rsid w:val="67BCDF42"/>
    <w:rsid w:val="694EC358"/>
    <w:rsid w:val="69814E7B"/>
    <w:rsid w:val="6A94715A"/>
    <w:rsid w:val="6B1EDFD5"/>
    <w:rsid w:val="6BFB8FB8"/>
    <w:rsid w:val="6C292D22"/>
    <w:rsid w:val="6C461B72"/>
    <w:rsid w:val="6C72C045"/>
    <w:rsid w:val="6DC96458"/>
    <w:rsid w:val="6F066957"/>
    <w:rsid w:val="7161671C"/>
    <w:rsid w:val="72D3AD8A"/>
    <w:rsid w:val="731F3715"/>
    <w:rsid w:val="73B96434"/>
    <w:rsid w:val="752ACD38"/>
    <w:rsid w:val="75BB246A"/>
    <w:rsid w:val="75C6C7F3"/>
    <w:rsid w:val="76543FF8"/>
    <w:rsid w:val="774085FE"/>
    <w:rsid w:val="77F96AEB"/>
    <w:rsid w:val="7805702B"/>
    <w:rsid w:val="780E0382"/>
    <w:rsid w:val="78DC84C8"/>
    <w:rsid w:val="79C7049E"/>
    <w:rsid w:val="7AB9266D"/>
    <w:rsid w:val="7B37F304"/>
    <w:rsid w:val="7C644E29"/>
    <w:rsid w:val="7C668EB1"/>
    <w:rsid w:val="7C80CA78"/>
    <w:rsid w:val="7CDB3F02"/>
    <w:rsid w:val="7DE63FD9"/>
    <w:rsid w:val="7E35115D"/>
    <w:rsid w:val="7F44E324"/>
    <w:rsid w:val="7F8E2B6A"/>
    <w:rsid w:val="7FA89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kerboodle.com/users/login" TargetMode="External" Id="Rbbaf494d63624e0b" /><Relationship Type="http://schemas.openxmlformats.org/officeDocument/2006/relationships/hyperlink" Target="https://forms.office.com/Pages/ResponsePage.aspx?id=zz3XjXy17EC3-HVbUS2fe68eRXToHeBPm5eMU_OWrpdURTYxSFhHSVJYR1VYQkYwSjZHNVMyREwxTC4u" TargetMode="External" Id="R9a18f32de81540b8" /><Relationship Type="http://schemas.openxmlformats.org/officeDocument/2006/relationships/hyperlink" Target="mailto:ian.white@oasiswintringham.org" TargetMode="External" Id="R609c33f5a3264103" /><Relationship Type="http://schemas.openxmlformats.org/officeDocument/2006/relationships/hyperlink" Target="https://corbettmaths.com/2013/11/16/similarshapes/" TargetMode="External" Id="Rda6885a64b3c43da" /><Relationship Type="http://schemas.openxmlformats.org/officeDocument/2006/relationships/hyperlink" Target="mailto:denise.curtis@oasiswintringham.org" TargetMode="External" Id="Ree888b6b67834bbc" /><Relationship Type="http://schemas.openxmlformats.org/officeDocument/2006/relationships/hyperlink" Target="https://classroom.thenational.academy/lessons/how-did-you-travel/" TargetMode="External" Id="Rceeea640b67b4059" /><Relationship Type="http://schemas.openxmlformats.org/officeDocument/2006/relationships/hyperlink" Target="https://forms.office.com/Pages/ResponsePage.aspx?id=zz3XjXy17EC3-HVbUS2fe7AELO5nHJRDsaM4SgjZwGRUMEVDOEIwSlM2N0pZNjYxRkJNNkYxTTE5WC4u" TargetMode="External" Id="Rd6b555853ac14b53" /><Relationship Type="http://schemas.openxmlformats.org/officeDocument/2006/relationships/hyperlink" Target="https://www.youtube.com/channel/UCqRK7LJ9NLG2KgP9YxVMauA" TargetMode="External" Id="Rc5c00ee7e522421b" /><Relationship Type="http://schemas.openxmlformats.org/officeDocument/2006/relationships/hyperlink" Target="https://youtu.be/u5fLaD1KOkE" TargetMode="External" Id="Rbb109fb58c1448c4" /><Relationship Type="http://schemas.openxmlformats.org/officeDocument/2006/relationships/hyperlink" Target="mailto:jo.turner@oasiswintringham.org" TargetMode="External" Id="R6691ea55538449df" /><Relationship Type="http://schemas.openxmlformats.org/officeDocument/2006/relationships/hyperlink" Target="mailto:ian.white@oasiswintringham.org" TargetMode="External" Id="R64d0125b2fe2414a" /><Relationship Type="http://schemas.openxmlformats.org/officeDocument/2006/relationships/hyperlink" Target="mailto:ed.mcurich@oasiswintringham.org" TargetMode="External" Id="R268c10270d6e43c4" /><Relationship Type="http://schemas.openxmlformats.org/officeDocument/2006/relationships/hyperlink" Target="mailto:ed.mcurich@oasiswintringham.org" TargetMode="External" Id="R88df6c8e3da241ad" /><Relationship Type="http://schemas.openxmlformats.org/officeDocument/2006/relationships/hyperlink" Target="https://www.bbc.co.uk/bitesize/guides/z3bp82p/revision/5" TargetMode="External" Id="R17de884b079f424b" /><Relationship Type="http://schemas.openxmlformats.org/officeDocument/2006/relationships/hyperlink" Target="https://forms.office.com/Pages/ResponsePage.aspx?id=zz3XjXy17EC3-HVbUS2fe7zLymmuy85LmVloZHod4gVUQlA1S04yUU5QTDdFQ1A0SFAwSFFMRTBEVS4u" TargetMode="External" Id="Ra70968fa909443d5" /><Relationship Type="http://schemas.openxmlformats.org/officeDocument/2006/relationships/hyperlink" Target="https://www.facinghistory.org/weimar-republic-fragility-democracy/weimar-republic-timeline" TargetMode="External" Id="Ra2df9156760d4b4d" /><Relationship Type="http://schemas.openxmlformats.org/officeDocument/2006/relationships/hyperlink" Target="https://www.bbc.co.uk/bitesize/guides/z9y64j6/revision/6" TargetMode="External" Id="R3e09b30aed864287" /><Relationship Type="http://schemas.openxmlformats.org/officeDocument/2006/relationships/hyperlink" Target="https://forms.office.com/Pages/ResponsePage.aspx?id=zz3XjXy17EC3-HVbUS2fe1ZcuMwAgeNAjW28V52Hu8NUM003MDFHQ0s4WFRERFc5MUFBVTkxWU83Ty4u" TargetMode="External" Id="R49050980b0614c4f" /><Relationship Type="http://schemas.openxmlformats.org/officeDocument/2006/relationships/hyperlink" Target="https://senecalearning.com/en-GB/" TargetMode="External" Id="Ra38747fe37fd4bbb" /><Relationship Type="http://schemas.openxmlformats.org/officeDocument/2006/relationships/hyperlink" Target="https://forms.office.com/Pages/ResponsePage.aspx?id=zz3XjXy17EC3-HVbUS2fe7uFTfSXhmxGo2EAYlEJgTdUNExCMjUxNzA0QzVQR1Q4NVVYM1RXWEMySC4u" TargetMode="External" Id="Rcf7a7824b53a4c6d" /><Relationship Type="http://schemas.openxmlformats.org/officeDocument/2006/relationships/hyperlink" Target="mailto:emily.beckett@oasiswintringham.org" TargetMode="External" Id="Rfeefba3d715b45fe" /><Relationship Type="http://schemas.openxmlformats.org/officeDocument/2006/relationships/hyperlink" Target="https://forms.office.com/Pages/ResponsePage.aspx?id=zz3XjXy17EC3-HVbUS2fe5TQrbhAEP9CrJ74o6nkleRURVlCRFNPM1JVREY3NjdBWTkxTzhFUEtQUi4u" TargetMode="External" Id="Re8f915ad5d634a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4D09-8FDF-40C2-B769-7765CE155FAD}"/>
</file>

<file path=customXml/itemProps2.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Cansdale</dc:creator>
  <keywords/>
  <dc:description/>
  <lastModifiedBy>Rebecca Baxter</lastModifiedBy>
  <revision>23</revision>
  <dcterms:created xsi:type="dcterms:W3CDTF">2020-05-05T12:58:00.0000000Z</dcterms:created>
  <dcterms:modified xsi:type="dcterms:W3CDTF">2020-06-11T13:50:31.0531109Z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